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AAD9" w14:textId="1DC988A6" w:rsidR="005774CD" w:rsidRPr="005774CD" w:rsidRDefault="00D47CC5" w:rsidP="005774CD">
      <w:pPr>
        <w:ind w:left="720"/>
      </w:pPr>
      <w:r w:rsidRPr="005774C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53CC14FF" wp14:editId="66FEFB07">
            <wp:simplePos x="0" y="0"/>
            <wp:positionH relativeFrom="margin">
              <wp:posOffset>2679700</wp:posOffset>
            </wp:positionH>
            <wp:positionV relativeFrom="paragraph">
              <wp:posOffset>80010</wp:posOffset>
            </wp:positionV>
            <wp:extent cx="1507680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8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CD">
        <w:rPr>
          <w:lang w:val="en-US"/>
        </w:rPr>
        <w:t xml:space="preserve"> </w:t>
      </w:r>
    </w:p>
    <w:p w14:paraId="25AAF5E4" w14:textId="5961F38F" w:rsidR="005774CD" w:rsidRPr="005774CD" w:rsidRDefault="005774CD" w:rsidP="005774CD">
      <w:pPr>
        <w:ind w:left="720"/>
      </w:pPr>
    </w:p>
    <w:p w14:paraId="2AA7E201" w14:textId="77777777" w:rsidR="005774CD" w:rsidRPr="005774CD" w:rsidRDefault="005774CD" w:rsidP="005774CD">
      <w:pPr>
        <w:ind w:left="720"/>
      </w:pPr>
    </w:p>
    <w:p w14:paraId="0596005B" w14:textId="77777777" w:rsidR="005774CD" w:rsidRPr="005774CD" w:rsidRDefault="005774CD" w:rsidP="005774CD">
      <w:pPr>
        <w:ind w:left="720"/>
      </w:pPr>
    </w:p>
    <w:p w14:paraId="66985B2E" w14:textId="77777777" w:rsidR="005774CD" w:rsidRPr="005774CD" w:rsidRDefault="005774CD" w:rsidP="005774CD">
      <w:pPr>
        <w:ind w:left="720"/>
      </w:pPr>
    </w:p>
    <w:p w14:paraId="7DEECF6B" w14:textId="77777777" w:rsidR="005774CD" w:rsidRPr="005774CD" w:rsidRDefault="005774CD" w:rsidP="005774CD">
      <w:pPr>
        <w:ind w:left="720"/>
      </w:pPr>
    </w:p>
    <w:p w14:paraId="4D9848A9" w14:textId="77777777" w:rsidR="005774CD" w:rsidRPr="005774CD" w:rsidRDefault="005774CD" w:rsidP="005774CD">
      <w:pPr>
        <w:ind w:left="720"/>
      </w:pPr>
    </w:p>
    <w:p w14:paraId="662860EC" w14:textId="77777777" w:rsidR="005774CD" w:rsidRPr="005774CD" w:rsidRDefault="005774CD" w:rsidP="005774CD">
      <w:pPr>
        <w:ind w:left="720"/>
      </w:pPr>
    </w:p>
    <w:p w14:paraId="361B1C4B" w14:textId="7F992AA5" w:rsidR="005774CD" w:rsidRDefault="005774CD" w:rsidP="005774CD">
      <w:pPr>
        <w:ind w:left="720"/>
      </w:pPr>
      <w:r w:rsidRPr="005774CD">
        <w:t xml:space="preserve">                                                                                 </w:t>
      </w:r>
    </w:p>
    <w:p w14:paraId="3205F819" w14:textId="2A0BB02C" w:rsidR="00D47CC5" w:rsidRDefault="00D47CC5" w:rsidP="005774CD">
      <w:pPr>
        <w:ind w:left="720"/>
      </w:pPr>
    </w:p>
    <w:p w14:paraId="1D7260B4" w14:textId="77777777" w:rsidR="00D47CC5" w:rsidRPr="005774CD" w:rsidRDefault="00D47CC5" w:rsidP="005774CD">
      <w:pPr>
        <w:ind w:left="720"/>
      </w:pPr>
    </w:p>
    <w:p w14:paraId="2446501A" w14:textId="5B976248" w:rsidR="00D729E2" w:rsidRDefault="00D729E2" w:rsidP="005774CD">
      <w:pPr>
        <w:ind w:left="720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HERITAGE CENTER</w:t>
      </w:r>
    </w:p>
    <w:p w14:paraId="49194BED" w14:textId="25CF7EF5" w:rsidR="005774CD" w:rsidRPr="005774CD" w:rsidRDefault="005774CD" w:rsidP="005774CD">
      <w:pPr>
        <w:ind w:left="72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5774CD">
        <w:rPr>
          <w:rFonts w:ascii="Arial Black" w:hAnsi="Arial Black"/>
          <w:b/>
          <w:bCs/>
          <w:color w:val="FF0000"/>
          <w:sz w:val="32"/>
          <w:szCs w:val="32"/>
        </w:rPr>
        <w:t>FIRST INTERNATIONAL PHAGWA CONFERENCE 2021</w:t>
      </w:r>
    </w:p>
    <w:p w14:paraId="6A82A567" w14:textId="52D48052" w:rsidR="005774CD" w:rsidRPr="005774CD" w:rsidRDefault="002159A0" w:rsidP="005774CD">
      <w:pPr>
        <w:ind w:left="720"/>
        <w:jc w:val="center"/>
        <w:rPr>
          <w:rFonts w:ascii="Arial Black" w:hAnsi="Arial Black"/>
          <w:b/>
          <w:color w:val="FF0000"/>
          <w:sz w:val="32"/>
          <w:szCs w:val="32"/>
        </w:rPr>
      </w:pPr>
      <w:bookmarkStart w:id="0" w:name="_Hlk43580917"/>
      <w:r w:rsidRPr="002159A0">
        <w:rPr>
          <w:rFonts w:ascii="Arial Black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Phagwa in the Global Village:</w:t>
      </w:r>
    </w:p>
    <w:p w14:paraId="1E437EBE" w14:textId="5EA09DD9" w:rsidR="002159A0" w:rsidRPr="002159A0" w:rsidRDefault="002159A0" w:rsidP="005774CD">
      <w:pPr>
        <w:spacing w:line="276" w:lineRule="auto"/>
        <w:ind w:left="700"/>
        <w:jc w:val="center"/>
        <w:rPr>
          <w:rFonts w:ascii="Arial Black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159A0">
        <w:rPr>
          <w:rFonts w:ascii="Arial Black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Traditions, Innovations and Future</w:t>
      </w:r>
      <w:r>
        <w:rPr>
          <w:rFonts w:ascii="Arial Black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Developments </w:t>
      </w:r>
    </w:p>
    <w:bookmarkEnd w:id="0"/>
    <w:p w14:paraId="627EA559" w14:textId="77777777" w:rsidR="002159A0" w:rsidRDefault="002159A0" w:rsidP="002159A0">
      <w:pPr>
        <w:spacing w:line="276" w:lineRule="auto"/>
        <w:ind w:left="700"/>
        <w:jc w:val="center"/>
        <w:rPr>
          <w:rFonts w:ascii="Arial Black" w:hAnsi="Arial Black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FIPC2</w:t>
      </w:r>
      <w:r w:rsidRPr="004A0D84">
        <w:rPr>
          <w:rFonts w:ascii="Arial Black" w:hAnsi="Arial Black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021</w:t>
      </w:r>
    </w:p>
    <w:p w14:paraId="5863B2F5" w14:textId="77777777" w:rsidR="005774CD" w:rsidRPr="005774CD" w:rsidRDefault="005774CD" w:rsidP="005774CD">
      <w:pPr>
        <w:ind w:left="720"/>
      </w:pPr>
    </w:p>
    <w:p w14:paraId="03D53334" w14:textId="77777777" w:rsidR="005774CD" w:rsidRPr="005774CD" w:rsidRDefault="005774CD" w:rsidP="005774CD">
      <w:pPr>
        <w:ind w:left="720"/>
      </w:pPr>
    </w:p>
    <w:p w14:paraId="251A0F55" w14:textId="77777777" w:rsidR="005774CD" w:rsidRPr="005774CD" w:rsidRDefault="005774CD" w:rsidP="005774CD">
      <w:pPr>
        <w:ind w:left="720"/>
      </w:pPr>
      <w:r w:rsidRPr="005774CD">
        <w:t>NCIC Nagar, 28-38 Narsaloo Ramaya Marg, Endeavour, Chaguanas 502128, Trinidad, W.I.</w:t>
      </w:r>
    </w:p>
    <w:p w14:paraId="73CB079E" w14:textId="77777777" w:rsidR="005774CD" w:rsidRPr="005774CD" w:rsidRDefault="005774CD" w:rsidP="005774CD">
      <w:pPr>
        <w:ind w:left="720"/>
      </w:pPr>
    </w:p>
    <w:p w14:paraId="19991AA4" w14:textId="4BA57D03" w:rsidR="00691465" w:rsidRDefault="005774CD" w:rsidP="005774CD">
      <w:pPr>
        <w:ind w:left="720"/>
      </w:pPr>
      <w:r w:rsidRPr="005774CD">
        <w:t xml:space="preserve">Tel/Fax: (868) 671-6242 / 789-9101   Email: </w:t>
      </w:r>
      <w:hyperlink r:id="rId9" w:history="1">
        <w:r w:rsidR="00DC2FD7" w:rsidRPr="00792C24">
          <w:rPr>
            <w:rStyle w:val="Hyperlink"/>
          </w:rPr>
          <w:t>phagwafipc2021@gmail.com</w:t>
        </w:r>
      </w:hyperlink>
      <w:r w:rsidR="00691465">
        <w:rPr>
          <w:rStyle w:val="Hyperlink"/>
        </w:rPr>
        <w:t>;</w:t>
      </w:r>
      <w:r w:rsidR="00DC2FD7">
        <w:rPr>
          <w:rStyle w:val="Hyperlink"/>
        </w:rPr>
        <w:t xml:space="preserve"> </w:t>
      </w:r>
      <w:r w:rsidR="00691465">
        <w:rPr>
          <w:rStyle w:val="Hyperlink"/>
        </w:rPr>
        <w:t xml:space="preserve"> pgoopta@hotmail.com;</w:t>
      </w:r>
      <w:r w:rsidRPr="005774CD">
        <w:t xml:space="preserve">  </w:t>
      </w:r>
    </w:p>
    <w:p w14:paraId="0699AAA0" w14:textId="77777777" w:rsidR="00691465" w:rsidRDefault="00691465" w:rsidP="005774CD">
      <w:pPr>
        <w:ind w:left="720"/>
      </w:pPr>
    </w:p>
    <w:p w14:paraId="6F00718D" w14:textId="301A00DF" w:rsidR="005774CD" w:rsidRPr="005774CD" w:rsidRDefault="005774CD" w:rsidP="005774CD">
      <w:pPr>
        <w:ind w:left="720"/>
      </w:pPr>
      <w:r w:rsidRPr="005774CD">
        <w:t>Website:</w:t>
      </w:r>
      <w:r w:rsidR="00DC2FD7">
        <w:t xml:space="preserve"> </w:t>
      </w:r>
      <w:hyperlink r:id="rId10" w:tgtFrame="_blank" w:history="1">
        <w:r w:rsidR="00DC2FD7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http://www.ncictt.com</w:t>
        </w:r>
      </w:hyperlink>
    </w:p>
    <w:p w14:paraId="7F112641" w14:textId="77777777" w:rsidR="005774CD" w:rsidRPr="005774CD" w:rsidRDefault="005774CD" w:rsidP="005774CD">
      <w:pPr>
        <w:ind w:left="720"/>
      </w:pPr>
      <w:r w:rsidRPr="005774C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A692B" wp14:editId="7A018B0E">
                <wp:simplePos x="0" y="0"/>
                <wp:positionH relativeFrom="column">
                  <wp:posOffset>-130175</wp:posOffset>
                </wp:positionH>
                <wp:positionV relativeFrom="paragraph">
                  <wp:posOffset>104775</wp:posOffset>
                </wp:positionV>
                <wp:extent cx="75438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C54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8.25pt" to="58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</w:p>
    <w:p w14:paraId="4FF58B84" w14:textId="77777777" w:rsidR="005774CD" w:rsidRPr="005774CD" w:rsidRDefault="005774CD" w:rsidP="005774CD">
      <w:pPr>
        <w:ind w:left="720"/>
      </w:pPr>
    </w:p>
    <w:p w14:paraId="4FE91672" w14:textId="5DA070DB" w:rsidR="000E5850" w:rsidRDefault="000E5850" w:rsidP="005774C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25 JULY 2020</w:t>
      </w:r>
    </w:p>
    <w:p w14:paraId="6F165F84" w14:textId="77777777" w:rsidR="000E5850" w:rsidRDefault="000E5850" w:rsidP="005774CD">
      <w:pPr>
        <w:ind w:left="720"/>
        <w:rPr>
          <w:b/>
          <w:sz w:val="24"/>
          <w:szCs w:val="24"/>
        </w:rPr>
      </w:pPr>
    </w:p>
    <w:p w14:paraId="25AA9187" w14:textId="77777777" w:rsidR="000E5850" w:rsidRDefault="000E5850" w:rsidP="005774CD">
      <w:pPr>
        <w:ind w:left="720"/>
        <w:rPr>
          <w:b/>
          <w:sz w:val="24"/>
          <w:szCs w:val="24"/>
        </w:rPr>
      </w:pPr>
    </w:p>
    <w:p w14:paraId="19F62331" w14:textId="3C0EFA71" w:rsidR="005774CD" w:rsidRPr="005774CD" w:rsidRDefault="005774CD" w:rsidP="005774CD">
      <w:pPr>
        <w:ind w:left="720"/>
        <w:rPr>
          <w:b/>
          <w:sz w:val="24"/>
          <w:szCs w:val="24"/>
        </w:rPr>
      </w:pPr>
      <w:r w:rsidRPr="005774CD">
        <w:rPr>
          <w:b/>
          <w:sz w:val="24"/>
          <w:szCs w:val="24"/>
        </w:rPr>
        <w:t>CALL FOR PAPERS</w:t>
      </w:r>
    </w:p>
    <w:p w14:paraId="505A954C" w14:textId="598C4D54" w:rsidR="002159A0" w:rsidRPr="00F94C0E" w:rsidRDefault="005774CD" w:rsidP="002159A0">
      <w:pPr>
        <w:ind w:left="720"/>
        <w:rPr>
          <w:sz w:val="24"/>
          <w:szCs w:val="24"/>
        </w:rPr>
      </w:pPr>
      <w:r w:rsidRPr="005774CD">
        <w:rPr>
          <w:bCs/>
          <w:sz w:val="24"/>
          <w:szCs w:val="24"/>
        </w:rPr>
        <w:t xml:space="preserve">Theme: </w:t>
      </w:r>
      <w:bookmarkStart w:id="1" w:name="_Hlk8244463"/>
      <w:r w:rsidRPr="005774CD">
        <w:rPr>
          <w:bCs/>
          <w:sz w:val="24"/>
          <w:szCs w:val="24"/>
        </w:rPr>
        <w:t xml:space="preserve">   </w:t>
      </w:r>
      <w:r w:rsidR="00C659D3" w:rsidRPr="00F94C0E">
        <w:rPr>
          <w:bCs/>
          <w:sz w:val="24"/>
          <w:szCs w:val="24"/>
        </w:rPr>
        <w:t xml:space="preserve"> </w:t>
      </w:r>
      <w:r w:rsidR="002159A0" w:rsidRPr="00F94C0E">
        <w:rPr>
          <w:sz w:val="24"/>
          <w:szCs w:val="24"/>
        </w:rPr>
        <w:t>Phagwa in the Global Village:</w:t>
      </w:r>
    </w:p>
    <w:p w14:paraId="12B0D948" w14:textId="612813CB" w:rsidR="005774CD" w:rsidRPr="005774CD" w:rsidRDefault="002159A0" w:rsidP="002159A0">
      <w:pPr>
        <w:ind w:left="720"/>
        <w:rPr>
          <w:sz w:val="24"/>
          <w:szCs w:val="24"/>
        </w:rPr>
      </w:pPr>
      <w:r w:rsidRPr="00F94C0E">
        <w:rPr>
          <w:sz w:val="24"/>
          <w:szCs w:val="24"/>
        </w:rPr>
        <w:t xml:space="preserve">                </w:t>
      </w:r>
      <w:r w:rsidR="00C659D3" w:rsidRPr="00F94C0E">
        <w:rPr>
          <w:sz w:val="24"/>
          <w:szCs w:val="24"/>
        </w:rPr>
        <w:t xml:space="preserve"> </w:t>
      </w:r>
      <w:r w:rsidRPr="00F94C0E">
        <w:rPr>
          <w:sz w:val="24"/>
          <w:szCs w:val="24"/>
        </w:rPr>
        <w:t>Traditions, Innovations and Future Developments</w:t>
      </w:r>
    </w:p>
    <w:bookmarkEnd w:id="1"/>
    <w:p w14:paraId="258C67C4" w14:textId="47C87CCB" w:rsidR="005774CD" w:rsidRPr="00F94C0E" w:rsidRDefault="005774CD" w:rsidP="005774CD">
      <w:pPr>
        <w:ind w:left="720"/>
        <w:rPr>
          <w:bCs/>
          <w:sz w:val="24"/>
          <w:szCs w:val="24"/>
        </w:rPr>
      </w:pPr>
      <w:r w:rsidRPr="005774CD">
        <w:rPr>
          <w:bCs/>
          <w:sz w:val="24"/>
          <w:szCs w:val="24"/>
        </w:rPr>
        <w:t xml:space="preserve">Date:     </w:t>
      </w:r>
      <w:r w:rsidR="00C659D3" w:rsidRPr="00F94C0E">
        <w:rPr>
          <w:bCs/>
          <w:sz w:val="24"/>
          <w:szCs w:val="24"/>
        </w:rPr>
        <w:t xml:space="preserve">   </w:t>
      </w:r>
      <w:r w:rsidRPr="005774CD">
        <w:rPr>
          <w:bCs/>
          <w:sz w:val="24"/>
          <w:szCs w:val="24"/>
        </w:rPr>
        <w:t xml:space="preserve"> </w:t>
      </w:r>
      <w:r w:rsidR="00807574" w:rsidRPr="00F94C0E">
        <w:rPr>
          <w:bCs/>
          <w:sz w:val="24"/>
          <w:szCs w:val="24"/>
        </w:rPr>
        <w:t>Saturday 30 January</w:t>
      </w:r>
      <w:r w:rsidRPr="005774CD">
        <w:rPr>
          <w:bCs/>
          <w:sz w:val="24"/>
          <w:szCs w:val="24"/>
        </w:rPr>
        <w:t xml:space="preserve"> </w:t>
      </w:r>
      <w:r w:rsidR="00807574" w:rsidRPr="00F94C0E">
        <w:rPr>
          <w:bCs/>
          <w:sz w:val="24"/>
          <w:szCs w:val="24"/>
        </w:rPr>
        <w:t>2021</w:t>
      </w:r>
    </w:p>
    <w:p w14:paraId="3EED8E33" w14:textId="162BC69B" w:rsidR="00C659D3" w:rsidRPr="005774CD" w:rsidRDefault="00C659D3" w:rsidP="005774CD">
      <w:pPr>
        <w:ind w:left="720"/>
        <w:rPr>
          <w:sz w:val="24"/>
          <w:szCs w:val="24"/>
        </w:rPr>
      </w:pPr>
      <w:r w:rsidRPr="00F94C0E">
        <w:rPr>
          <w:bCs/>
          <w:sz w:val="24"/>
          <w:szCs w:val="24"/>
        </w:rPr>
        <w:t>Time:        8.00 am—6.00 pm.</w:t>
      </w:r>
    </w:p>
    <w:p w14:paraId="16757E0E" w14:textId="286EF8B5" w:rsidR="005774CD" w:rsidRPr="00F94C0E" w:rsidRDefault="005774CD" w:rsidP="005774CD">
      <w:pPr>
        <w:ind w:left="720"/>
        <w:rPr>
          <w:bCs/>
          <w:sz w:val="24"/>
          <w:szCs w:val="24"/>
        </w:rPr>
      </w:pPr>
      <w:r w:rsidRPr="005774CD">
        <w:rPr>
          <w:bCs/>
          <w:sz w:val="24"/>
          <w:szCs w:val="24"/>
        </w:rPr>
        <w:t xml:space="preserve">Venue:    </w:t>
      </w:r>
      <w:r w:rsidR="00C659D3" w:rsidRPr="00F94C0E">
        <w:rPr>
          <w:bCs/>
          <w:sz w:val="24"/>
          <w:szCs w:val="24"/>
        </w:rPr>
        <w:t xml:space="preserve">  </w:t>
      </w:r>
      <w:r w:rsidRPr="005774CD">
        <w:rPr>
          <w:bCs/>
          <w:sz w:val="24"/>
          <w:szCs w:val="24"/>
        </w:rPr>
        <w:t>National Council of Indian Culture, Trinidad</w:t>
      </w:r>
    </w:p>
    <w:p w14:paraId="79E4FDED" w14:textId="447E6719" w:rsidR="00807574" w:rsidRPr="005774CD" w:rsidRDefault="0001278B" w:rsidP="005774CD">
      <w:pPr>
        <w:ind w:left="720"/>
        <w:rPr>
          <w:bCs/>
          <w:sz w:val="24"/>
          <w:szCs w:val="24"/>
        </w:rPr>
      </w:pPr>
      <w:r w:rsidRPr="00F94C0E">
        <w:rPr>
          <w:bCs/>
          <w:sz w:val="24"/>
          <w:szCs w:val="24"/>
        </w:rPr>
        <w:t>Platform:</w:t>
      </w:r>
      <w:r w:rsidR="00807574" w:rsidRPr="00F94C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07574" w:rsidRPr="00F94C0E">
        <w:rPr>
          <w:bCs/>
          <w:sz w:val="24"/>
          <w:szCs w:val="24"/>
        </w:rPr>
        <w:t>Virtual Conference (Zoom)</w:t>
      </w:r>
    </w:p>
    <w:p w14:paraId="3471AD3D" w14:textId="77777777" w:rsidR="005774CD" w:rsidRPr="005774CD" w:rsidRDefault="005774CD" w:rsidP="005774CD">
      <w:pPr>
        <w:ind w:left="720"/>
        <w:rPr>
          <w:b/>
          <w:bCs/>
          <w:sz w:val="24"/>
          <w:szCs w:val="24"/>
        </w:rPr>
      </w:pPr>
    </w:p>
    <w:p w14:paraId="5F903103" w14:textId="06F9A314" w:rsidR="005774CD" w:rsidRPr="005774CD" w:rsidRDefault="005774CD" w:rsidP="005774CD">
      <w:pPr>
        <w:ind w:left="720"/>
        <w:rPr>
          <w:sz w:val="24"/>
          <w:szCs w:val="24"/>
        </w:rPr>
      </w:pPr>
      <w:r w:rsidRPr="005774CD">
        <w:rPr>
          <w:sz w:val="24"/>
          <w:szCs w:val="24"/>
        </w:rPr>
        <w:t>The National Council of Indian Culture (Trinidad and Tobago)</w:t>
      </w:r>
      <w:r w:rsidR="00D729E2">
        <w:rPr>
          <w:sz w:val="24"/>
          <w:szCs w:val="24"/>
        </w:rPr>
        <w:t xml:space="preserve"> Heritage Center </w:t>
      </w:r>
      <w:r w:rsidRPr="005774CD">
        <w:rPr>
          <w:sz w:val="24"/>
          <w:szCs w:val="24"/>
        </w:rPr>
        <w:t xml:space="preserve"> invite</w:t>
      </w:r>
      <w:r w:rsidR="00807574" w:rsidRPr="00F94C0E">
        <w:rPr>
          <w:sz w:val="24"/>
          <w:szCs w:val="24"/>
        </w:rPr>
        <w:t>s</w:t>
      </w:r>
      <w:r w:rsidRPr="005774CD">
        <w:rPr>
          <w:sz w:val="24"/>
          <w:szCs w:val="24"/>
        </w:rPr>
        <w:t xml:space="preserve"> you to submit </w:t>
      </w:r>
      <w:r w:rsidR="00807574" w:rsidRPr="00F94C0E">
        <w:rPr>
          <w:sz w:val="24"/>
          <w:szCs w:val="24"/>
        </w:rPr>
        <w:t>abstract proposals</w:t>
      </w:r>
      <w:r w:rsidRPr="005774CD">
        <w:rPr>
          <w:sz w:val="24"/>
          <w:szCs w:val="24"/>
        </w:rPr>
        <w:t xml:space="preserve"> for </w:t>
      </w:r>
      <w:r w:rsidR="003D7CA7">
        <w:rPr>
          <w:sz w:val="24"/>
          <w:szCs w:val="24"/>
        </w:rPr>
        <w:t xml:space="preserve">a </w:t>
      </w:r>
      <w:r w:rsidR="0038623F">
        <w:rPr>
          <w:sz w:val="24"/>
          <w:szCs w:val="24"/>
        </w:rPr>
        <w:t xml:space="preserve">virtual </w:t>
      </w:r>
      <w:r w:rsidR="0038623F" w:rsidRPr="00F94C0E">
        <w:rPr>
          <w:sz w:val="24"/>
          <w:szCs w:val="24"/>
        </w:rPr>
        <w:t>international</w:t>
      </w:r>
      <w:r w:rsidR="00807574" w:rsidRPr="00F94C0E">
        <w:rPr>
          <w:sz w:val="24"/>
          <w:szCs w:val="24"/>
        </w:rPr>
        <w:t xml:space="preserve"> academic conference entitled “Phagwa in the Global Village.” </w:t>
      </w:r>
    </w:p>
    <w:p w14:paraId="3F2304E2" w14:textId="77777777" w:rsidR="00807574" w:rsidRPr="00F94C0E" w:rsidRDefault="00807574" w:rsidP="005774CD">
      <w:pPr>
        <w:ind w:left="720"/>
        <w:rPr>
          <w:b/>
          <w:sz w:val="24"/>
          <w:szCs w:val="24"/>
        </w:rPr>
      </w:pPr>
    </w:p>
    <w:p w14:paraId="39B52099" w14:textId="0B5D892F" w:rsidR="005774CD" w:rsidRPr="005774CD" w:rsidRDefault="00026638" w:rsidP="005774CD">
      <w:pPr>
        <w:ind w:left="720"/>
        <w:rPr>
          <w:b/>
          <w:sz w:val="24"/>
          <w:szCs w:val="24"/>
        </w:rPr>
      </w:pPr>
      <w:r w:rsidRPr="005774CD">
        <w:rPr>
          <w:b/>
          <w:sz w:val="24"/>
          <w:szCs w:val="24"/>
        </w:rPr>
        <w:t>BACKGROUND</w:t>
      </w:r>
    </w:p>
    <w:p w14:paraId="74B0659F" w14:textId="77777777" w:rsidR="005774CD" w:rsidRPr="005774CD" w:rsidRDefault="005774CD" w:rsidP="005774CD">
      <w:pPr>
        <w:ind w:left="720"/>
        <w:rPr>
          <w:b/>
          <w:i/>
          <w:sz w:val="24"/>
          <w:szCs w:val="24"/>
        </w:rPr>
      </w:pPr>
    </w:p>
    <w:p w14:paraId="53C9273A" w14:textId="6B7BB437" w:rsidR="003D7CA7" w:rsidRDefault="00807574" w:rsidP="00F94C0E">
      <w:pPr>
        <w:ind w:left="810"/>
        <w:rPr>
          <w:bCs/>
          <w:sz w:val="24"/>
          <w:szCs w:val="24"/>
          <w:lang w:val="en-GB"/>
        </w:rPr>
      </w:pPr>
      <w:r w:rsidRPr="00F94C0E">
        <w:rPr>
          <w:bCs/>
          <w:sz w:val="24"/>
          <w:szCs w:val="24"/>
          <w:lang w:val="en-GB"/>
        </w:rPr>
        <w:t>The Phagwa festival</w:t>
      </w:r>
      <w:r w:rsidR="00F02B74" w:rsidRPr="00F94C0E">
        <w:rPr>
          <w:bCs/>
          <w:sz w:val="24"/>
          <w:szCs w:val="24"/>
          <w:lang w:val="en-GB"/>
        </w:rPr>
        <w:t xml:space="preserve"> (Holi)</w:t>
      </w:r>
      <w:r w:rsidRPr="00F94C0E">
        <w:rPr>
          <w:bCs/>
          <w:sz w:val="24"/>
          <w:szCs w:val="24"/>
          <w:lang w:val="en-GB"/>
        </w:rPr>
        <w:t xml:space="preserve"> has been an integral part </w:t>
      </w:r>
      <w:r w:rsidR="003D7CA7" w:rsidRPr="00F94C0E">
        <w:rPr>
          <w:bCs/>
          <w:sz w:val="24"/>
          <w:szCs w:val="24"/>
          <w:lang w:val="en-GB"/>
        </w:rPr>
        <w:t>of the</w:t>
      </w:r>
      <w:r w:rsidRPr="00F94C0E">
        <w:rPr>
          <w:bCs/>
          <w:sz w:val="24"/>
          <w:szCs w:val="24"/>
          <w:lang w:val="en-GB"/>
        </w:rPr>
        <w:t xml:space="preserve"> lives of Diasporic Indians the world over</w:t>
      </w:r>
      <w:r w:rsidR="00F02B74" w:rsidRPr="00F94C0E">
        <w:rPr>
          <w:bCs/>
          <w:sz w:val="24"/>
          <w:szCs w:val="24"/>
          <w:lang w:val="en-GB"/>
        </w:rPr>
        <w:t xml:space="preserve">. </w:t>
      </w:r>
      <w:r w:rsidRPr="00F94C0E">
        <w:rPr>
          <w:bCs/>
          <w:sz w:val="24"/>
          <w:szCs w:val="24"/>
          <w:lang w:val="en-GB"/>
        </w:rPr>
        <w:t>.It originated in India and spread throughout the world where Indians settled either as indentured immigrants or free men.</w:t>
      </w:r>
      <w:r w:rsidR="00F02B74" w:rsidRPr="00F94C0E">
        <w:rPr>
          <w:bCs/>
          <w:sz w:val="24"/>
          <w:szCs w:val="24"/>
          <w:lang w:val="en-GB"/>
        </w:rPr>
        <w:t xml:space="preserve"> </w:t>
      </w:r>
      <w:r w:rsidRPr="00F94C0E">
        <w:rPr>
          <w:bCs/>
          <w:sz w:val="24"/>
          <w:szCs w:val="24"/>
          <w:lang w:val="en-GB"/>
        </w:rPr>
        <w:t xml:space="preserve">While </w:t>
      </w:r>
      <w:r w:rsidR="003D7CA7" w:rsidRPr="00F94C0E">
        <w:rPr>
          <w:bCs/>
          <w:sz w:val="24"/>
          <w:szCs w:val="24"/>
          <w:lang w:val="en-GB"/>
        </w:rPr>
        <w:t>it has</w:t>
      </w:r>
      <w:r w:rsidRPr="00F94C0E">
        <w:rPr>
          <w:bCs/>
          <w:sz w:val="24"/>
          <w:szCs w:val="24"/>
          <w:lang w:val="en-GB"/>
        </w:rPr>
        <w:t xml:space="preserve"> gained in popularity over the years</w:t>
      </w:r>
      <w:r w:rsidR="003D7CA7">
        <w:rPr>
          <w:bCs/>
          <w:sz w:val="24"/>
          <w:szCs w:val="24"/>
          <w:lang w:val="en-GB"/>
        </w:rPr>
        <w:t>,</w:t>
      </w:r>
      <w:r w:rsidRPr="00F94C0E">
        <w:rPr>
          <w:bCs/>
          <w:sz w:val="24"/>
          <w:szCs w:val="24"/>
          <w:lang w:val="en-GB"/>
        </w:rPr>
        <w:t xml:space="preserve"> few efforts h</w:t>
      </w:r>
      <w:r w:rsidR="003D7CA7">
        <w:rPr>
          <w:bCs/>
          <w:sz w:val="24"/>
          <w:szCs w:val="24"/>
          <w:lang w:val="en-GB"/>
        </w:rPr>
        <w:t>ave</w:t>
      </w:r>
      <w:r w:rsidRPr="00F94C0E">
        <w:rPr>
          <w:bCs/>
          <w:sz w:val="24"/>
          <w:szCs w:val="24"/>
          <w:lang w:val="en-GB"/>
        </w:rPr>
        <w:t xml:space="preserve"> been made to study this festival </w:t>
      </w:r>
      <w:r w:rsidR="0001278B">
        <w:rPr>
          <w:bCs/>
          <w:sz w:val="24"/>
          <w:szCs w:val="24"/>
          <w:lang w:val="en-GB"/>
        </w:rPr>
        <w:t xml:space="preserve">from </w:t>
      </w:r>
      <w:r w:rsidR="0001278B" w:rsidRPr="00F94C0E">
        <w:rPr>
          <w:bCs/>
          <w:sz w:val="24"/>
          <w:szCs w:val="24"/>
          <w:lang w:val="en-GB"/>
        </w:rPr>
        <w:t>an</w:t>
      </w:r>
      <w:r w:rsidRPr="00F94C0E">
        <w:rPr>
          <w:bCs/>
          <w:sz w:val="24"/>
          <w:szCs w:val="24"/>
          <w:lang w:val="en-GB"/>
        </w:rPr>
        <w:t xml:space="preserve"> academic </w:t>
      </w:r>
      <w:r w:rsidR="003D7CA7">
        <w:rPr>
          <w:bCs/>
          <w:sz w:val="24"/>
          <w:szCs w:val="24"/>
          <w:lang w:val="en-GB"/>
        </w:rPr>
        <w:t>standpoint</w:t>
      </w:r>
    </w:p>
    <w:p w14:paraId="5055329C" w14:textId="63F5479C" w:rsidR="00807574" w:rsidRPr="005774CD" w:rsidRDefault="00807574" w:rsidP="00F94C0E">
      <w:pPr>
        <w:ind w:left="810"/>
        <w:rPr>
          <w:bCs/>
          <w:sz w:val="24"/>
          <w:szCs w:val="24"/>
          <w:lang w:val="en-GB"/>
        </w:rPr>
      </w:pPr>
      <w:r w:rsidRPr="00F94C0E">
        <w:rPr>
          <w:bCs/>
          <w:sz w:val="24"/>
          <w:szCs w:val="24"/>
          <w:lang w:val="en-GB"/>
        </w:rPr>
        <w:t>.</w:t>
      </w:r>
    </w:p>
    <w:p w14:paraId="65095EB7" w14:textId="138D2492" w:rsidR="005774CD" w:rsidRPr="005774CD" w:rsidRDefault="00026638" w:rsidP="003D7CA7">
      <w:pPr>
        <w:ind w:left="720"/>
        <w:rPr>
          <w:b/>
          <w:sz w:val="24"/>
          <w:szCs w:val="24"/>
        </w:rPr>
      </w:pPr>
      <w:r w:rsidRPr="005774CD">
        <w:rPr>
          <w:b/>
          <w:sz w:val="24"/>
          <w:szCs w:val="24"/>
        </w:rPr>
        <w:t>OBJECTIVES</w:t>
      </w:r>
    </w:p>
    <w:p w14:paraId="33836CB2" w14:textId="77777777" w:rsidR="005774CD" w:rsidRPr="005774CD" w:rsidRDefault="005774CD" w:rsidP="005774CD">
      <w:pPr>
        <w:ind w:left="720"/>
        <w:rPr>
          <w:b/>
          <w:bCs/>
          <w:sz w:val="24"/>
          <w:szCs w:val="24"/>
        </w:rPr>
      </w:pPr>
      <w:r w:rsidRPr="005774CD">
        <w:rPr>
          <w:b/>
          <w:bCs/>
          <w:sz w:val="24"/>
          <w:szCs w:val="24"/>
        </w:rPr>
        <w:t>The objectives of the conference are:</w:t>
      </w:r>
    </w:p>
    <w:p w14:paraId="53EDB6D0" w14:textId="068F22B8" w:rsidR="005774CD" w:rsidRPr="005774CD" w:rsidRDefault="005774CD" w:rsidP="00462322">
      <w:pPr>
        <w:numPr>
          <w:ilvl w:val="0"/>
          <w:numId w:val="3"/>
        </w:numPr>
        <w:ind w:left="990"/>
        <w:rPr>
          <w:sz w:val="24"/>
          <w:szCs w:val="24"/>
          <w:lang w:val="en-US"/>
        </w:rPr>
      </w:pPr>
      <w:r w:rsidRPr="005774CD">
        <w:rPr>
          <w:sz w:val="24"/>
          <w:szCs w:val="24"/>
          <w:lang w:val="en-US"/>
        </w:rPr>
        <w:t xml:space="preserve">To present </w:t>
      </w:r>
      <w:r w:rsidR="001754A1">
        <w:rPr>
          <w:sz w:val="24"/>
          <w:szCs w:val="24"/>
          <w:lang w:val="en-US"/>
        </w:rPr>
        <w:t xml:space="preserve">and encourage </w:t>
      </w:r>
      <w:r w:rsidRPr="005774CD">
        <w:rPr>
          <w:sz w:val="24"/>
          <w:szCs w:val="24"/>
          <w:lang w:val="en-US"/>
        </w:rPr>
        <w:t>opportunities for diasporic researchers and scholars to engage in global dialogue</w:t>
      </w:r>
      <w:r w:rsidR="00807574" w:rsidRPr="00F94C0E">
        <w:rPr>
          <w:sz w:val="24"/>
          <w:szCs w:val="24"/>
          <w:lang w:val="en-US"/>
        </w:rPr>
        <w:t xml:space="preserve"> </w:t>
      </w:r>
      <w:bookmarkStart w:id="2" w:name="_Hlk43581644"/>
      <w:r w:rsidR="00807574" w:rsidRPr="00F94C0E">
        <w:rPr>
          <w:sz w:val="24"/>
          <w:szCs w:val="24"/>
          <w:lang w:val="en-US"/>
        </w:rPr>
        <w:t xml:space="preserve">on </w:t>
      </w:r>
      <w:r w:rsidR="00F02B74" w:rsidRPr="00F94C0E">
        <w:rPr>
          <w:sz w:val="24"/>
          <w:szCs w:val="24"/>
          <w:lang w:val="en-US"/>
        </w:rPr>
        <w:t>the Phagwa Festival</w:t>
      </w:r>
      <w:bookmarkEnd w:id="2"/>
      <w:r w:rsidRPr="005774CD">
        <w:rPr>
          <w:sz w:val="24"/>
          <w:szCs w:val="24"/>
          <w:lang w:val="en-US"/>
        </w:rPr>
        <w:t xml:space="preserve">. </w:t>
      </w:r>
    </w:p>
    <w:p w14:paraId="618B34B5" w14:textId="47E53D20" w:rsidR="005774CD" w:rsidRPr="005774CD" w:rsidRDefault="005774CD" w:rsidP="00462322">
      <w:pPr>
        <w:numPr>
          <w:ilvl w:val="0"/>
          <w:numId w:val="3"/>
        </w:numPr>
        <w:ind w:left="990"/>
        <w:rPr>
          <w:sz w:val="24"/>
          <w:szCs w:val="24"/>
          <w:lang w:val="en-US"/>
        </w:rPr>
      </w:pPr>
      <w:r w:rsidRPr="005774CD">
        <w:rPr>
          <w:sz w:val="24"/>
          <w:szCs w:val="24"/>
          <w:lang w:val="en-US"/>
        </w:rPr>
        <w:t>To advance the achievement of a progressive Indian diasporic</w:t>
      </w:r>
      <w:r w:rsidR="003D7CA7">
        <w:rPr>
          <w:sz w:val="24"/>
          <w:szCs w:val="24"/>
          <w:lang w:val="en-US"/>
        </w:rPr>
        <w:t xml:space="preserve"> Phagwa</w:t>
      </w:r>
      <w:r w:rsidRPr="005774CD">
        <w:rPr>
          <w:sz w:val="24"/>
          <w:szCs w:val="24"/>
          <w:lang w:val="en-US"/>
        </w:rPr>
        <w:t xml:space="preserve"> world community through collaboration and dialogue on various issues through</w:t>
      </w:r>
      <w:r w:rsidR="001754A1">
        <w:rPr>
          <w:sz w:val="24"/>
          <w:szCs w:val="24"/>
          <w:lang w:val="en-US"/>
        </w:rPr>
        <w:t xml:space="preserve"> research,</w:t>
      </w:r>
      <w:r w:rsidRPr="005774CD">
        <w:rPr>
          <w:sz w:val="24"/>
          <w:szCs w:val="24"/>
          <w:lang w:val="en-US"/>
        </w:rPr>
        <w:t xml:space="preserve"> the exchange of ideas, concerns, solutions, problems, and professional relationships. </w:t>
      </w:r>
    </w:p>
    <w:p w14:paraId="6D4EC373" w14:textId="024C51AD" w:rsidR="005774CD" w:rsidRPr="005774CD" w:rsidRDefault="005774CD" w:rsidP="00462322">
      <w:pPr>
        <w:numPr>
          <w:ilvl w:val="0"/>
          <w:numId w:val="3"/>
        </w:numPr>
        <w:ind w:left="990"/>
        <w:rPr>
          <w:bCs/>
          <w:sz w:val="24"/>
          <w:szCs w:val="24"/>
          <w:lang w:val="en-US"/>
        </w:rPr>
      </w:pPr>
      <w:r w:rsidRPr="005774CD">
        <w:rPr>
          <w:bCs/>
          <w:sz w:val="24"/>
          <w:szCs w:val="24"/>
          <w:lang w:val="en-US"/>
        </w:rPr>
        <w:t xml:space="preserve">To encourage inquiry by diasporic scholars, researchers and others </w:t>
      </w:r>
      <w:r w:rsidR="00F02B74" w:rsidRPr="00F94C0E">
        <w:rPr>
          <w:sz w:val="24"/>
          <w:szCs w:val="24"/>
          <w:lang w:val="en-US"/>
        </w:rPr>
        <w:t>on the Phagwa Festival</w:t>
      </w:r>
      <w:r w:rsidR="00F02B74" w:rsidRPr="00F94C0E">
        <w:rPr>
          <w:bCs/>
          <w:sz w:val="24"/>
          <w:szCs w:val="24"/>
          <w:lang w:val="en-US"/>
        </w:rPr>
        <w:t xml:space="preserve"> </w:t>
      </w:r>
      <w:r w:rsidRPr="005774CD">
        <w:rPr>
          <w:bCs/>
          <w:sz w:val="24"/>
          <w:szCs w:val="24"/>
          <w:lang w:val="en-US"/>
        </w:rPr>
        <w:t xml:space="preserve">. </w:t>
      </w:r>
    </w:p>
    <w:p w14:paraId="1BCC561A" w14:textId="16E9AF71" w:rsidR="00F02B74" w:rsidRPr="005774CD" w:rsidRDefault="00F02B74" w:rsidP="00462322">
      <w:pPr>
        <w:numPr>
          <w:ilvl w:val="0"/>
          <w:numId w:val="3"/>
        </w:numPr>
        <w:ind w:left="990"/>
        <w:rPr>
          <w:bCs/>
          <w:sz w:val="24"/>
          <w:szCs w:val="24"/>
          <w:lang w:val="en-US"/>
        </w:rPr>
      </w:pPr>
      <w:r w:rsidRPr="00F94C0E">
        <w:rPr>
          <w:bCs/>
          <w:sz w:val="24"/>
          <w:szCs w:val="24"/>
          <w:lang w:val="en-US"/>
        </w:rPr>
        <w:t>To publish high quality research papers on the Phagwa Festival.</w:t>
      </w:r>
    </w:p>
    <w:p w14:paraId="6473BEE5" w14:textId="77777777" w:rsidR="005774CD" w:rsidRPr="005774CD" w:rsidRDefault="005774CD" w:rsidP="00462322">
      <w:pPr>
        <w:ind w:left="990"/>
        <w:rPr>
          <w:sz w:val="24"/>
          <w:szCs w:val="24"/>
        </w:rPr>
      </w:pPr>
    </w:p>
    <w:p w14:paraId="476F50BA" w14:textId="01121CF2" w:rsidR="005774CD" w:rsidRPr="005774CD" w:rsidRDefault="00026638" w:rsidP="005774CD">
      <w:pPr>
        <w:ind w:left="720"/>
        <w:rPr>
          <w:sz w:val="24"/>
          <w:szCs w:val="24"/>
        </w:rPr>
      </w:pPr>
      <w:r w:rsidRPr="005774CD">
        <w:rPr>
          <w:b/>
          <w:bCs/>
          <w:sz w:val="24"/>
          <w:szCs w:val="24"/>
        </w:rPr>
        <w:t>TOPICS</w:t>
      </w:r>
    </w:p>
    <w:p w14:paraId="1478D1E1" w14:textId="1652E0EF" w:rsidR="005774CD" w:rsidRDefault="005774CD" w:rsidP="005774CD">
      <w:pPr>
        <w:ind w:left="720"/>
        <w:rPr>
          <w:sz w:val="24"/>
          <w:szCs w:val="24"/>
        </w:rPr>
      </w:pPr>
      <w:r w:rsidRPr="005774CD">
        <w:rPr>
          <w:sz w:val="24"/>
          <w:szCs w:val="24"/>
        </w:rPr>
        <w:t xml:space="preserve">The topics </w:t>
      </w:r>
      <w:r w:rsidR="003D7CA7">
        <w:rPr>
          <w:sz w:val="24"/>
          <w:szCs w:val="24"/>
        </w:rPr>
        <w:t xml:space="preserve">derived from </w:t>
      </w:r>
      <w:r w:rsidRPr="005774CD">
        <w:rPr>
          <w:sz w:val="24"/>
          <w:szCs w:val="24"/>
        </w:rPr>
        <w:t>the conference theme and areas of discussions listed</w:t>
      </w:r>
      <w:r w:rsidR="003D7CA7">
        <w:rPr>
          <w:sz w:val="24"/>
          <w:szCs w:val="24"/>
        </w:rPr>
        <w:t xml:space="preserve"> </w:t>
      </w:r>
      <w:r w:rsidR="001754A1">
        <w:rPr>
          <w:sz w:val="24"/>
          <w:szCs w:val="24"/>
        </w:rPr>
        <w:t xml:space="preserve">below </w:t>
      </w:r>
      <w:r w:rsidR="001754A1" w:rsidRPr="005774CD">
        <w:rPr>
          <w:sz w:val="24"/>
          <w:szCs w:val="24"/>
        </w:rPr>
        <w:t>are</w:t>
      </w:r>
      <w:r w:rsidRPr="005774CD">
        <w:rPr>
          <w:sz w:val="24"/>
          <w:szCs w:val="24"/>
        </w:rPr>
        <w:t xml:space="preserve"> not </w:t>
      </w:r>
      <w:r w:rsidR="00785C69">
        <w:rPr>
          <w:sz w:val="24"/>
          <w:szCs w:val="24"/>
        </w:rPr>
        <w:t>exhaustive</w:t>
      </w:r>
      <w:r w:rsidRPr="005774CD">
        <w:rPr>
          <w:sz w:val="24"/>
          <w:szCs w:val="24"/>
        </w:rPr>
        <w:t xml:space="preserve">. Additional </w:t>
      </w:r>
      <w:r w:rsidR="00785C69">
        <w:rPr>
          <w:sz w:val="24"/>
          <w:szCs w:val="24"/>
        </w:rPr>
        <w:t>topics</w:t>
      </w:r>
      <w:r w:rsidRPr="005774CD">
        <w:rPr>
          <w:sz w:val="24"/>
          <w:szCs w:val="24"/>
        </w:rPr>
        <w:t xml:space="preserve"> may be added as long as </w:t>
      </w:r>
      <w:r w:rsidR="003D7CA7">
        <w:rPr>
          <w:sz w:val="24"/>
          <w:szCs w:val="24"/>
        </w:rPr>
        <w:t xml:space="preserve">they </w:t>
      </w:r>
      <w:r w:rsidR="00F02B74" w:rsidRPr="00F94C0E">
        <w:rPr>
          <w:sz w:val="24"/>
          <w:szCs w:val="24"/>
        </w:rPr>
        <w:t xml:space="preserve">contribute to the body of knowledge of </w:t>
      </w:r>
      <w:r w:rsidR="003D7CA7" w:rsidRPr="00F94C0E">
        <w:rPr>
          <w:sz w:val="24"/>
          <w:szCs w:val="24"/>
        </w:rPr>
        <w:t>the Phagwa</w:t>
      </w:r>
      <w:r w:rsidR="00F02B74" w:rsidRPr="00F94C0E">
        <w:rPr>
          <w:sz w:val="24"/>
          <w:szCs w:val="24"/>
        </w:rPr>
        <w:t xml:space="preserve"> Festival </w:t>
      </w:r>
      <w:r w:rsidR="001754A1" w:rsidRPr="00F94C0E">
        <w:rPr>
          <w:sz w:val="24"/>
          <w:szCs w:val="24"/>
        </w:rPr>
        <w:t xml:space="preserve">and </w:t>
      </w:r>
      <w:r w:rsidR="001754A1" w:rsidRPr="005774CD">
        <w:rPr>
          <w:sz w:val="24"/>
          <w:szCs w:val="24"/>
        </w:rPr>
        <w:t>relate</w:t>
      </w:r>
      <w:r w:rsidR="00F02B74" w:rsidRPr="005774CD">
        <w:rPr>
          <w:sz w:val="24"/>
          <w:szCs w:val="24"/>
        </w:rPr>
        <w:t xml:space="preserve"> to the theme of the </w:t>
      </w:r>
      <w:r w:rsidR="0001278B" w:rsidRPr="005774CD">
        <w:rPr>
          <w:sz w:val="24"/>
          <w:szCs w:val="24"/>
        </w:rPr>
        <w:t>conference</w:t>
      </w:r>
      <w:r w:rsidR="0001278B" w:rsidRPr="00F94C0E">
        <w:rPr>
          <w:sz w:val="24"/>
          <w:szCs w:val="24"/>
        </w:rPr>
        <w:t>.</w:t>
      </w:r>
    </w:p>
    <w:p w14:paraId="1EA62F59" w14:textId="77777777" w:rsidR="003D7CA7" w:rsidRPr="005774CD" w:rsidRDefault="003D7CA7" w:rsidP="005774CD">
      <w:pPr>
        <w:ind w:left="720"/>
        <w:rPr>
          <w:sz w:val="24"/>
          <w:szCs w:val="24"/>
        </w:rPr>
      </w:pPr>
    </w:p>
    <w:p w14:paraId="2A6A65E3" w14:textId="77777777" w:rsidR="00785C69" w:rsidRPr="00F94C0E" w:rsidRDefault="00785C69" w:rsidP="00785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>The origins of Phagwa.</w:t>
      </w:r>
    </w:p>
    <w:p w14:paraId="7A186433" w14:textId="1D4D23FF" w:rsidR="005774CD" w:rsidRPr="00F94C0E" w:rsidRDefault="00F02B74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  <w:lang w:val="en-US"/>
        </w:rPr>
        <w:t>H</w:t>
      </w:r>
      <w:r w:rsidR="005774CD" w:rsidRPr="005774CD">
        <w:rPr>
          <w:sz w:val="24"/>
          <w:szCs w:val="24"/>
          <w:lang w:val="en-US"/>
        </w:rPr>
        <w:t xml:space="preserve">istorical experiences that have shaped the </w:t>
      </w:r>
      <w:r w:rsidRPr="00F94C0E">
        <w:rPr>
          <w:sz w:val="24"/>
          <w:szCs w:val="24"/>
          <w:lang w:val="en-US"/>
        </w:rPr>
        <w:t>Phagwa Festival over the years</w:t>
      </w:r>
      <w:r w:rsidR="005774CD" w:rsidRPr="005774CD">
        <w:rPr>
          <w:sz w:val="24"/>
          <w:szCs w:val="24"/>
          <w:lang w:val="en-US"/>
        </w:rPr>
        <w:t xml:space="preserve">.  </w:t>
      </w:r>
    </w:p>
    <w:p w14:paraId="384CBD09" w14:textId="195B1E67" w:rsidR="00E56057" w:rsidRPr="00F94C0E" w:rsidRDefault="00E56057" w:rsidP="00E5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 xml:space="preserve">Cultural and social impact of </w:t>
      </w:r>
      <w:r w:rsidR="003D7CA7" w:rsidRPr="00F94C0E">
        <w:rPr>
          <w:rFonts w:ascii="Times New Roman" w:hAnsi="Times New Roman" w:cs="Times New Roman"/>
          <w:sz w:val="24"/>
          <w:szCs w:val="24"/>
        </w:rPr>
        <w:t>the</w:t>
      </w:r>
      <w:r w:rsidRPr="00F94C0E">
        <w:rPr>
          <w:rFonts w:ascii="Times New Roman" w:hAnsi="Times New Roman" w:cs="Times New Roman"/>
          <w:sz w:val="24"/>
          <w:szCs w:val="24"/>
        </w:rPr>
        <w:t xml:space="preserve"> Phagwa  festival.</w:t>
      </w:r>
    </w:p>
    <w:p w14:paraId="390472DA" w14:textId="5F2464F8" w:rsidR="00E56057" w:rsidRPr="00F94C0E" w:rsidRDefault="00E56057" w:rsidP="00E5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>The Phagwa Festival during and after Indentureship.</w:t>
      </w:r>
    </w:p>
    <w:p w14:paraId="7CB330C6" w14:textId="690C9C68" w:rsidR="00E56057" w:rsidRPr="00F94C0E" w:rsidRDefault="00E56057" w:rsidP="00E5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>Phagwa celebrations in India.</w:t>
      </w:r>
    </w:p>
    <w:p w14:paraId="39168D42" w14:textId="202BB549" w:rsidR="00E56057" w:rsidRPr="00F94C0E" w:rsidRDefault="00E56057" w:rsidP="00E5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 xml:space="preserve">Phagwa in the </w:t>
      </w:r>
      <w:r w:rsidR="003D7CA7">
        <w:rPr>
          <w:rFonts w:ascii="Times New Roman" w:hAnsi="Times New Roman" w:cs="Times New Roman"/>
          <w:sz w:val="24"/>
          <w:szCs w:val="24"/>
        </w:rPr>
        <w:t xml:space="preserve">context of  the </w:t>
      </w:r>
      <w:r w:rsidRPr="00F94C0E">
        <w:rPr>
          <w:rFonts w:ascii="Times New Roman" w:hAnsi="Times New Roman" w:cs="Times New Roman"/>
          <w:sz w:val="24"/>
          <w:szCs w:val="24"/>
        </w:rPr>
        <w:t>Caribbean, North America and Europe.</w:t>
      </w:r>
    </w:p>
    <w:p w14:paraId="08D6285E" w14:textId="4A9F2A5F" w:rsidR="00E56057" w:rsidRPr="00F94C0E" w:rsidRDefault="00E56057" w:rsidP="00E5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>The politicization of Phagwa .</w:t>
      </w:r>
    </w:p>
    <w:p w14:paraId="2484615D" w14:textId="77777777" w:rsidR="003D7CA7" w:rsidRDefault="00E56057" w:rsidP="003D7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0E">
        <w:rPr>
          <w:rFonts w:ascii="Times New Roman" w:hAnsi="Times New Roman" w:cs="Times New Roman"/>
          <w:sz w:val="24"/>
          <w:szCs w:val="24"/>
        </w:rPr>
        <w:t>The re-creation of Phagwa among the Indian diaspora.</w:t>
      </w:r>
    </w:p>
    <w:p w14:paraId="336AABE7" w14:textId="5297CC45" w:rsidR="00E56057" w:rsidRPr="003D7CA7" w:rsidRDefault="00E56057" w:rsidP="003D7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CA7">
        <w:rPr>
          <w:rFonts w:ascii="Times New Roman" w:hAnsi="Times New Roman" w:cs="Times New Roman"/>
          <w:sz w:val="24"/>
          <w:szCs w:val="24"/>
        </w:rPr>
        <w:t>Phagwa as a Community Festival.</w:t>
      </w:r>
    </w:p>
    <w:p w14:paraId="0F3D498C" w14:textId="09CAB449" w:rsidR="00E56057" w:rsidRPr="00F94C0E" w:rsidRDefault="00E56057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  <w:lang w:val="en-US"/>
        </w:rPr>
        <w:t xml:space="preserve">Developing trends in </w:t>
      </w:r>
      <w:r w:rsidRPr="00F94C0E">
        <w:rPr>
          <w:sz w:val="24"/>
          <w:szCs w:val="24"/>
        </w:rPr>
        <w:t xml:space="preserve">the Phagwa Festival in India and the </w:t>
      </w:r>
      <w:r w:rsidR="008C1673">
        <w:rPr>
          <w:sz w:val="24"/>
          <w:szCs w:val="24"/>
        </w:rPr>
        <w:t xml:space="preserve">Indian </w:t>
      </w:r>
      <w:r w:rsidRPr="00F94C0E">
        <w:rPr>
          <w:sz w:val="24"/>
          <w:szCs w:val="24"/>
        </w:rPr>
        <w:t>Diaspora.</w:t>
      </w:r>
    </w:p>
    <w:p w14:paraId="6EEB4884" w14:textId="4F13B82D" w:rsidR="00E56057" w:rsidRPr="00F94C0E" w:rsidRDefault="00E56057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</w:rPr>
        <w:t>Equality and Freedom in the Phagwa Festival.</w:t>
      </w:r>
    </w:p>
    <w:p w14:paraId="3885F818" w14:textId="2C27EA8F" w:rsidR="00E56057" w:rsidRPr="00F94C0E" w:rsidRDefault="00E56057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</w:rPr>
        <w:t>Youth in the Phagwa Festival.</w:t>
      </w:r>
    </w:p>
    <w:p w14:paraId="4D8724AB" w14:textId="5025EE74" w:rsidR="00E56057" w:rsidRPr="00F94C0E" w:rsidRDefault="00785C69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Portrayal of  </w:t>
      </w:r>
      <w:r w:rsidR="00E56057" w:rsidRPr="00F94C0E">
        <w:rPr>
          <w:sz w:val="24"/>
          <w:szCs w:val="24"/>
          <w:lang w:val="en-US"/>
        </w:rPr>
        <w:t>Phagwa in the literature, film,</w:t>
      </w:r>
      <w:r w:rsidR="0001278B">
        <w:rPr>
          <w:sz w:val="24"/>
          <w:szCs w:val="24"/>
          <w:lang w:val="en-US"/>
        </w:rPr>
        <w:t xml:space="preserve"> </w:t>
      </w:r>
      <w:r w:rsidR="00E56057" w:rsidRPr="00F94C0E">
        <w:rPr>
          <w:sz w:val="24"/>
          <w:szCs w:val="24"/>
          <w:lang w:val="en-US"/>
        </w:rPr>
        <w:t>art,</w:t>
      </w:r>
      <w:r w:rsidR="0001278B">
        <w:rPr>
          <w:sz w:val="24"/>
          <w:szCs w:val="24"/>
          <w:lang w:val="en-US"/>
        </w:rPr>
        <w:t xml:space="preserve"> </w:t>
      </w:r>
      <w:r w:rsidR="00E56057" w:rsidRPr="00F94C0E">
        <w:rPr>
          <w:sz w:val="24"/>
          <w:szCs w:val="24"/>
          <w:lang w:val="en-US"/>
        </w:rPr>
        <w:t>media and other fora.</w:t>
      </w:r>
    </w:p>
    <w:p w14:paraId="3E242C4B" w14:textId="543D7C72" w:rsidR="00E56057" w:rsidRPr="00F94C0E" w:rsidRDefault="00E56057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  <w:lang w:val="en-US"/>
        </w:rPr>
        <w:t xml:space="preserve">Phagwa as an </w:t>
      </w:r>
      <w:r w:rsidR="003D7CA7" w:rsidRPr="00F94C0E">
        <w:rPr>
          <w:sz w:val="24"/>
          <w:szCs w:val="24"/>
          <w:lang w:val="en-US"/>
        </w:rPr>
        <w:t>all-inclusive</w:t>
      </w:r>
      <w:r w:rsidRPr="00F94C0E">
        <w:rPr>
          <w:sz w:val="24"/>
          <w:szCs w:val="24"/>
          <w:lang w:val="en-US"/>
        </w:rPr>
        <w:t xml:space="preserve"> festival.</w:t>
      </w:r>
    </w:p>
    <w:p w14:paraId="1FD25680" w14:textId="228DF58D" w:rsidR="00C659D3" w:rsidRDefault="00C659D3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94C0E">
        <w:rPr>
          <w:sz w:val="24"/>
          <w:szCs w:val="24"/>
          <w:lang w:val="en-US"/>
        </w:rPr>
        <w:t>Gender issues in the Phagwa Festival</w:t>
      </w:r>
    </w:p>
    <w:p w14:paraId="3B11F8B1" w14:textId="32860120" w:rsidR="007A4AED" w:rsidRDefault="007A4AED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songs of the Phagwa Festival (Ch</w:t>
      </w:r>
      <w:r w:rsidR="00170E70">
        <w:rPr>
          <w:sz w:val="24"/>
          <w:szCs w:val="24"/>
          <w:lang w:val="en-US"/>
        </w:rPr>
        <w:t>ow</w:t>
      </w:r>
      <w:r>
        <w:rPr>
          <w:sz w:val="24"/>
          <w:szCs w:val="24"/>
          <w:lang w:val="en-US"/>
        </w:rPr>
        <w:t>taal,</w:t>
      </w:r>
      <w:r w:rsidR="003A0A79">
        <w:rPr>
          <w:sz w:val="24"/>
          <w:szCs w:val="24"/>
          <w:lang w:val="en-US"/>
        </w:rPr>
        <w:t xml:space="preserve"> </w:t>
      </w:r>
      <w:r w:rsidR="00417192">
        <w:rPr>
          <w:sz w:val="24"/>
          <w:szCs w:val="24"/>
          <w:lang w:val="en-US"/>
        </w:rPr>
        <w:t>Ulaara,</w:t>
      </w:r>
      <w:r w:rsidR="00F813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filmi, </w:t>
      </w:r>
      <w:r w:rsidR="00170E70">
        <w:rPr>
          <w:sz w:val="24"/>
          <w:szCs w:val="24"/>
          <w:lang w:val="en-US"/>
        </w:rPr>
        <w:t>Pichakaree</w:t>
      </w:r>
      <w:r>
        <w:rPr>
          <w:sz w:val="24"/>
          <w:szCs w:val="24"/>
          <w:lang w:val="en-US"/>
        </w:rPr>
        <w:t xml:space="preserve"> and others)</w:t>
      </w:r>
      <w:r w:rsidR="00724618">
        <w:rPr>
          <w:sz w:val="24"/>
          <w:szCs w:val="24"/>
          <w:lang w:val="en-US"/>
        </w:rPr>
        <w:t>.</w:t>
      </w:r>
    </w:p>
    <w:p w14:paraId="72EBC638" w14:textId="59E60349" w:rsidR="00E71AA3" w:rsidRDefault="00E71AA3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Pichakaree Competition (The Hindu Prachar Kendra, Trinidad)</w:t>
      </w:r>
      <w:r w:rsidR="00724618">
        <w:rPr>
          <w:sz w:val="24"/>
          <w:szCs w:val="24"/>
          <w:lang w:val="en-US"/>
        </w:rPr>
        <w:t>.</w:t>
      </w:r>
    </w:p>
    <w:p w14:paraId="3BC8EF9F" w14:textId="5251A9F0" w:rsidR="007A4AED" w:rsidRPr="008C1673" w:rsidRDefault="007A4AED" w:rsidP="008C1673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C1673">
        <w:rPr>
          <w:sz w:val="24"/>
          <w:szCs w:val="24"/>
          <w:lang w:val="en-US"/>
        </w:rPr>
        <w:t xml:space="preserve">The </w:t>
      </w:r>
      <w:r w:rsidR="00417192">
        <w:rPr>
          <w:sz w:val="24"/>
          <w:szCs w:val="24"/>
          <w:lang w:val="en-US"/>
        </w:rPr>
        <w:t xml:space="preserve">(early) </w:t>
      </w:r>
      <w:r w:rsidRPr="008C1673">
        <w:rPr>
          <w:sz w:val="24"/>
          <w:szCs w:val="24"/>
          <w:lang w:val="en-US"/>
        </w:rPr>
        <w:t xml:space="preserve">use of </w:t>
      </w:r>
      <w:r w:rsidR="00F81334" w:rsidRPr="008C1673">
        <w:rPr>
          <w:sz w:val="24"/>
          <w:szCs w:val="24"/>
          <w:lang w:val="en-US"/>
        </w:rPr>
        <w:t xml:space="preserve">stimulants </w:t>
      </w:r>
      <w:r w:rsidR="008C1673" w:rsidRPr="008C1673">
        <w:rPr>
          <w:sz w:val="24"/>
          <w:szCs w:val="24"/>
          <w:lang w:val="en-US"/>
        </w:rPr>
        <w:t xml:space="preserve"> (e.g. </w:t>
      </w:r>
      <w:r w:rsidRPr="008C1673">
        <w:rPr>
          <w:sz w:val="24"/>
          <w:szCs w:val="24"/>
          <w:lang w:val="en-US"/>
        </w:rPr>
        <w:t>Bhang</w:t>
      </w:r>
      <w:r w:rsidR="008C1673" w:rsidRPr="008C1673">
        <w:rPr>
          <w:sz w:val="24"/>
          <w:szCs w:val="24"/>
          <w:lang w:val="en-US"/>
        </w:rPr>
        <w:t xml:space="preserve">, </w:t>
      </w:r>
      <w:r w:rsidRPr="008C1673">
        <w:rPr>
          <w:sz w:val="24"/>
          <w:szCs w:val="24"/>
          <w:lang w:val="en-US"/>
        </w:rPr>
        <w:t>alcohol</w:t>
      </w:r>
      <w:r w:rsidR="008C1673" w:rsidRPr="008C1673">
        <w:rPr>
          <w:sz w:val="24"/>
          <w:szCs w:val="24"/>
          <w:lang w:val="en-US"/>
        </w:rPr>
        <w:t>, etc.)</w:t>
      </w:r>
      <w:r w:rsidRPr="008C1673">
        <w:rPr>
          <w:sz w:val="24"/>
          <w:szCs w:val="24"/>
          <w:lang w:val="en-US"/>
        </w:rPr>
        <w:t xml:space="preserve"> in the Phagwa Festival</w:t>
      </w:r>
      <w:r w:rsidR="00626823">
        <w:rPr>
          <w:sz w:val="24"/>
          <w:szCs w:val="24"/>
          <w:lang w:val="en-US"/>
        </w:rPr>
        <w:t>.</w:t>
      </w:r>
    </w:p>
    <w:p w14:paraId="17B05731" w14:textId="6818FF7A" w:rsidR="008C1673" w:rsidRPr="008C1673" w:rsidRDefault="008C1673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C1673">
        <w:rPr>
          <w:sz w:val="24"/>
          <w:szCs w:val="24"/>
          <w:lang w:val="en-US"/>
        </w:rPr>
        <w:t>The romanticiz</w:t>
      </w:r>
      <w:r>
        <w:rPr>
          <w:sz w:val="24"/>
          <w:szCs w:val="24"/>
          <w:lang w:val="en-US"/>
        </w:rPr>
        <w:t xml:space="preserve">ation </w:t>
      </w:r>
      <w:r w:rsidRPr="008C1673">
        <w:rPr>
          <w:sz w:val="24"/>
          <w:szCs w:val="24"/>
          <w:lang w:val="en-US"/>
        </w:rPr>
        <w:t xml:space="preserve"> of the Phagwa Festival in Indian movies</w:t>
      </w:r>
      <w:r w:rsidR="00724618">
        <w:rPr>
          <w:sz w:val="24"/>
          <w:szCs w:val="24"/>
          <w:lang w:val="en-US"/>
        </w:rPr>
        <w:t>.</w:t>
      </w:r>
    </w:p>
    <w:p w14:paraId="13CD3358" w14:textId="220DE41B" w:rsidR="007A4AED" w:rsidRDefault="007A4AED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Children’s Phagwa </w:t>
      </w:r>
      <w:r w:rsidR="00F81334">
        <w:rPr>
          <w:sz w:val="24"/>
          <w:szCs w:val="24"/>
          <w:lang w:val="en-US"/>
        </w:rPr>
        <w:t>Festival</w:t>
      </w:r>
      <w:r w:rsidR="00724618">
        <w:rPr>
          <w:sz w:val="24"/>
          <w:szCs w:val="24"/>
          <w:lang w:val="en-US"/>
        </w:rPr>
        <w:t>.</w:t>
      </w:r>
      <w:r w:rsidR="00F81334">
        <w:rPr>
          <w:sz w:val="24"/>
          <w:szCs w:val="24"/>
          <w:lang w:val="en-US"/>
        </w:rPr>
        <w:t xml:space="preserve"> </w:t>
      </w:r>
    </w:p>
    <w:p w14:paraId="11902718" w14:textId="09F4B229" w:rsidR="007A4AED" w:rsidRDefault="007A4AED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Similarities between the Phagwa Festival  and other festivals</w:t>
      </w:r>
      <w:r w:rsidR="00724618">
        <w:rPr>
          <w:sz w:val="24"/>
          <w:szCs w:val="24"/>
          <w:lang w:val="en-US"/>
        </w:rPr>
        <w:t>.</w:t>
      </w:r>
    </w:p>
    <w:p w14:paraId="16D05D37" w14:textId="0080CF39" w:rsidR="007A4AED" w:rsidRDefault="007A4AED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Phagwa Festival in the context of the environment and sustainability issues.</w:t>
      </w:r>
    </w:p>
    <w:p w14:paraId="689A5E99" w14:textId="5B13FC53" w:rsidR="007A4AED" w:rsidRDefault="00417192" w:rsidP="005774C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Ramayana and the Phagwa Festival.</w:t>
      </w:r>
    </w:p>
    <w:p w14:paraId="5C54D797" w14:textId="77777777" w:rsidR="00684518" w:rsidRPr="005774CD" w:rsidRDefault="00684518" w:rsidP="00684518">
      <w:pPr>
        <w:rPr>
          <w:sz w:val="24"/>
          <w:szCs w:val="24"/>
          <w:lang w:val="en-US"/>
        </w:rPr>
      </w:pPr>
    </w:p>
    <w:p w14:paraId="490256DB" w14:textId="77777777" w:rsidR="00684518" w:rsidRPr="00C75FFD" w:rsidRDefault="005774CD" w:rsidP="00684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FFD">
        <w:rPr>
          <w:rFonts w:ascii="Times New Roman" w:hAnsi="Times New Roman" w:cs="Times New Roman"/>
          <w:sz w:val="24"/>
          <w:szCs w:val="24"/>
        </w:rPr>
        <w:t xml:space="preserve">The conference will be in English. </w:t>
      </w:r>
    </w:p>
    <w:p w14:paraId="1E27953C" w14:textId="08E68B82" w:rsidR="00684518" w:rsidRPr="00C75FFD" w:rsidRDefault="00684518" w:rsidP="00684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FFD">
        <w:rPr>
          <w:rFonts w:ascii="Times New Roman" w:hAnsi="Times New Roman" w:cs="Times New Roman"/>
          <w:sz w:val="24"/>
          <w:szCs w:val="24"/>
        </w:rPr>
        <w:t xml:space="preserve">Participants will be allowed </w:t>
      </w:r>
      <w:r w:rsidR="00C659D3" w:rsidRPr="00C75FFD">
        <w:rPr>
          <w:rFonts w:ascii="Times New Roman" w:hAnsi="Times New Roman" w:cs="Times New Roman"/>
          <w:sz w:val="24"/>
          <w:szCs w:val="24"/>
        </w:rPr>
        <w:t>15</w:t>
      </w:r>
      <w:r w:rsidR="005774CD" w:rsidRPr="00C75FFD">
        <w:rPr>
          <w:rFonts w:ascii="Times New Roman" w:hAnsi="Times New Roman" w:cs="Times New Roman"/>
          <w:sz w:val="24"/>
          <w:szCs w:val="24"/>
          <w:lang w:val="en-TT"/>
        </w:rPr>
        <w:t xml:space="preserve"> minutes (maximum) </w:t>
      </w:r>
      <w:r w:rsidRPr="00C75FFD">
        <w:rPr>
          <w:rFonts w:ascii="Times New Roman" w:hAnsi="Times New Roman" w:cs="Times New Roman"/>
          <w:sz w:val="24"/>
          <w:szCs w:val="24"/>
        </w:rPr>
        <w:t>on the day of the conference</w:t>
      </w:r>
      <w:r w:rsidR="00417192">
        <w:rPr>
          <w:rFonts w:ascii="Times New Roman" w:hAnsi="Times New Roman" w:cs="Times New Roman"/>
          <w:sz w:val="24"/>
          <w:szCs w:val="24"/>
        </w:rPr>
        <w:t xml:space="preserve"> to</w:t>
      </w:r>
      <w:r w:rsidRPr="00C75FFD">
        <w:rPr>
          <w:rFonts w:ascii="Times New Roman" w:hAnsi="Times New Roman" w:cs="Times New Roman"/>
          <w:sz w:val="24"/>
          <w:szCs w:val="24"/>
        </w:rPr>
        <w:t xml:space="preserve"> </w:t>
      </w:r>
      <w:r w:rsidR="00417192">
        <w:rPr>
          <w:rFonts w:ascii="Times New Roman" w:hAnsi="Times New Roman" w:cs="Times New Roman"/>
          <w:sz w:val="24"/>
          <w:szCs w:val="24"/>
        </w:rPr>
        <w:t xml:space="preserve">present </w:t>
      </w:r>
      <w:r w:rsidRPr="00C75FFD">
        <w:rPr>
          <w:rFonts w:ascii="Times New Roman" w:hAnsi="Times New Roman" w:cs="Times New Roman"/>
          <w:sz w:val="24"/>
          <w:szCs w:val="24"/>
        </w:rPr>
        <w:t>a summary of their papers. PowerPoint presentations for this purpose will be welcomed.</w:t>
      </w:r>
    </w:p>
    <w:p w14:paraId="5559F27D" w14:textId="234B3B01" w:rsidR="00684518" w:rsidRPr="00C75FFD" w:rsidRDefault="00684518" w:rsidP="00684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FFD">
        <w:rPr>
          <w:rFonts w:ascii="Times New Roman" w:hAnsi="Times New Roman" w:cs="Times New Roman"/>
          <w:sz w:val="24"/>
          <w:szCs w:val="24"/>
        </w:rPr>
        <w:t>P</w:t>
      </w:r>
      <w:r w:rsidR="005774CD" w:rsidRPr="00C75FFD">
        <w:rPr>
          <w:rFonts w:ascii="Times New Roman" w:hAnsi="Times New Roman" w:cs="Times New Roman"/>
          <w:sz w:val="24"/>
          <w:szCs w:val="24"/>
        </w:rPr>
        <w:t xml:space="preserve">anels will comprise up to four presentations. </w:t>
      </w:r>
    </w:p>
    <w:p w14:paraId="690AED4F" w14:textId="3F4A35C2" w:rsidR="005774CD" w:rsidRPr="00C75FFD" w:rsidRDefault="005774CD" w:rsidP="00684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75FFD">
        <w:rPr>
          <w:rFonts w:ascii="Times New Roman" w:hAnsi="Times New Roman" w:cs="Times New Roman"/>
          <w:sz w:val="24"/>
          <w:szCs w:val="24"/>
        </w:rPr>
        <w:t xml:space="preserve">Abstracts (250 words) and a short Bio (2 paragraphs) must be submitted by </w:t>
      </w:r>
      <w:r w:rsidR="003A0A79">
        <w:rPr>
          <w:rFonts w:ascii="Times New Roman" w:hAnsi="Times New Roman" w:cs="Times New Roman"/>
          <w:bCs/>
          <w:sz w:val="24"/>
          <w:szCs w:val="24"/>
        </w:rPr>
        <w:t>30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A79">
        <w:rPr>
          <w:rFonts w:ascii="Times New Roman" w:hAnsi="Times New Roman" w:cs="Times New Roman"/>
          <w:bCs/>
          <w:sz w:val="24"/>
          <w:szCs w:val="24"/>
        </w:rPr>
        <w:t>September,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3A0A79">
        <w:rPr>
          <w:rFonts w:ascii="Times New Roman" w:hAnsi="Times New Roman" w:cs="Times New Roman"/>
          <w:bCs/>
          <w:sz w:val="24"/>
          <w:szCs w:val="24"/>
        </w:rPr>
        <w:t>20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3EDAEB" w14:textId="77777777" w:rsidR="005774CD" w:rsidRPr="005774CD" w:rsidRDefault="005774CD" w:rsidP="005774CD">
      <w:pPr>
        <w:ind w:left="720"/>
        <w:rPr>
          <w:b/>
          <w:sz w:val="24"/>
          <w:szCs w:val="24"/>
        </w:rPr>
      </w:pPr>
    </w:p>
    <w:p w14:paraId="4A1DD968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762A37F4" w14:textId="59CE3C70" w:rsidR="005774CD" w:rsidRPr="005774CD" w:rsidRDefault="00026638" w:rsidP="005774CD">
      <w:pPr>
        <w:ind w:left="720"/>
        <w:rPr>
          <w:b/>
          <w:sz w:val="24"/>
          <w:szCs w:val="24"/>
        </w:rPr>
      </w:pPr>
      <w:r w:rsidRPr="005774CD">
        <w:rPr>
          <w:b/>
          <w:sz w:val="24"/>
          <w:szCs w:val="24"/>
        </w:rPr>
        <w:t>IMPORTANT DATES</w:t>
      </w:r>
    </w:p>
    <w:p w14:paraId="4CB18F4A" w14:textId="78B2CAC9" w:rsidR="005774CD" w:rsidRPr="00C75FFD" w:rsidRDefault="005774CD" w:rsidP="00684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Submission of Paper Abstracts                         </w:t>
      </w:r>
      <w:r w:rsidR="00A22A24" w:rsidRPr="00C75FF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15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A24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9D3" w:rsidRPr="00C75FFD">
        <w:rPr>
          <w:rFonts w:ascii="Times New Roman" w:hAnsi="Times New Roman" w:cs="Times New Roman"/>
          <w:bCs/>
          <w:sz w:val="24"/>
          <w:szCs w:val="24"/>
        </w:rPr>
        <w:t>30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9E2">
        <w:rPr>
          <w:rFonts w:ascii="Times New Roman" w:hAnsi="Times New Roman" w:cs="Times New Roman"/>
          <w:bCs/>
          <w:sz w:val="24"/>
          <w:szCs w:val="24"/>
        </w:rPr>
        <w:t>September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659D3" w:rsidRPr="00C75FFD">
        <w:rPr>
          <w:rFonts w:ascii="Times New Roman" w:hAnsi="Times New Roman" w:cs="Times New Roman"/>
          <w:bCs/>
          <w:sz w:val="24"/>
          <w:szCs w:val="24"/>
        </w:rPr>
        <w:t>20</w:t>
      </w:r>
    </w:p>
    <w:p w14:paraId="52D2E944" w14:textId="2CBB6A8E" w:rsidR="005774CD" w:rsidRPr="00C75FFD" w:rsidRDefault="00A22A24" w:rsidP="00684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5FFD">
        <w:rPr>
          <w:rFonts w:ascii="Times New Roman" w:hAnsi="Times New Roman" w:cs="Times New Roman"/>
          <w:bCs/>
          <w:sz w:val="24"/>
          <w:szCs w:val="24"/>
        </w:rPr>
        <w:t xml:space="preserve">Notification of </w:t>
      </w:r>
      <w:r w:rsidR="00C75FFD" w:rsidRPr="00C75FFD">
        <w:rPr>
          <w:rFonts w:ascii="Times New Roman" w:hAnsi="Times New Roman" w:cs="Times New Roman"/>
          <w:bCs/>
          <w:sz w:val="24"/>
          <w:szCs w:val="24"/>
        </w:rPr>
        <w:t>acceptance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815884">
        <w:rPr>
          <w:rFonts w:ascii="Times New Roman" w:hAnsi="Times New Roman" w:cs="Times New Roman"/>
          <w:bCs/>
          <w:sz w:val="24"/>
          <w:szCs w:val="24"/>
        </w:rPr>
        <w:t>p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aper                                   </w:t>
      </w:r>
      <w:r w:rsidR="00815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8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FFD">
        <w:rPr>
          <w:rFonts w:ascii="Times New Roman" w:hAnsi="Times New Roman" w:cs="Times New Roman"/>
          <w:bCs/>
          <w:sz w:val="24"/>
          <w:szCs w:val="24"/>
        </w:rPr>
        <w:t>0</w:t>
      </w:r>
      <w:r w:rsidR="00C659D3" w:rsidRPr="00C75FFD">
        <w:rPr>
          <w:rFonts w:ascii="Times New Roman" w:hAnsi="Times New Roman" w:cs="Times New Roman"/>
          <w:bCs/>
          <w:sz w:val="24"/>
          <w:szCs w:val="24"/>
        </w:rPr>
        <w:t>5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9E2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5774CD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9D3" w:rsidRPr="00C75FFD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004BB850" w14:textId="08C73038" w:rsidR="005774CD" w:rsidRPr="00C75FFD" w:rsidRDefault="005774CD" w:rsidP="00684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5FFD">
        <w:rPr>
          <w:rFonts w:ascii="Times New Roman" w:hAnsi="Times New Roman" w:cs="Times New Roman"/>
          <w:bCs/>
          <w:sz w:val="24"/>
          <w:szCs w:val="24"/>
        </w:rPr>
        <w:t xml:space="preserve">Full paper submission                                     </w:t>
      </w:r>
      <w:r w:rsidR="00A22A24" w:rsidRPr="00C75FF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A0A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2A24"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A79">
        <w:rPr>
          <w:rFonts w:ascii="Times New Roman" w:hAnsi="Times New Roman" w:cs="Times New Roman"/>
          <w:bCs/>
          <w:sz w:val="24"/>
          <w:szCs w:val="24"/>
        </w:rPr>
        <w:t>20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9E2">
        <w:rPr>
          <w:rFonts w:ascii="Times New Roman" w:hAnsi="Times New Roman" w:cs="Times New Roman"/>
          <w:bCs/>
          <w:sz w:val="24"/>
          <w:szCs w:val="24"/>
        </w:rPr>
        <w:t>December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0B8C66CA" w14:textId="244FFED8" w:rsidR="00A22A24" w:rsidRPr="00C75FFD" w:rsidRDefault="00A22A24" w:rsidP="005774CD">
      <w:pPr>
        <w:ind w:left="720"/>
        <w:rPr>
          <w:bCs/>
          <w:sz w:val="24"/>
          <w:szCs w:val="24"/>
        </w:rPr>
      </w:pPr>
    </w:p>
    <w:p w14:paraId="2BF0656F" w14:textId="383C96E0" w:rsidR="00A22A24" w:rsidRPr="005774CD" w:rsidRDefault="00A22A24" w:rsidP="005774CD">
      <w:pPr>
        <w:ind w:left="720"/>
        <w:rPr>
          <w:bCs/>
          <w:sz w:val="24"/>
          <w:szCs w:val="24"/>
        </w:rPr>
      </w:pPr>
      <w:r w:rsidRPr="00C75FFD">
        <w:rPr>
          <w:bCs/>
          <w:sz w:val="24"/>
          <w:szCs w:val="24"/>
        </w:rPr>
        <w:t xml:space="preserve">Abstracts and full papers should be submitted in Ms Word format, single spaced, using Times New Roman, 12 point. Full papers should be submitted in MLA Format. </w:t>
      </w:r>
    </w:p>
    <w:p w14:paraId="73EA8A09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07BE6539" w14:textId="2B9E0D75" w:rsidR="005774CD" w:rsidRDefault="005774CD" w:rsidP="005774CD">
      <w:pPr>
        <w:ind w:left="720"/>
        <w:rPr>
          <w:i/>
          <w:sz w:val="24"/>
          <w:szCs w:val="24"/>
        </w:rPr>
      </w:pPr>
    </w:p>
    <w:p w14:paraId="697715F2" w14:textId="1891D9F4" w:rsidR="000E5850" w:rsidRDefault="000E5850" w:rsidP="005774CD">
      <w:pPr>
        <w:ind w:left="720"/>
        <w:rPr>
          <w:i/>
          <w:sz w:val="24"/>
          <w:szCs w:val="24"/>
        </w:rPr>
      </w:pPr>
    </w:p>
    <w:p w14:paraId="2E6334D7" w14:textId="2EEEF5B9" w:rsidR="000E5850" w:rsidRDefault="000E5850" w:rsidP="005774CD">
      <w:pPr>
        <w:ind w:left="720"/>
        <w:rPr>
          <w:i/>
          <w:sz w:val="24"/>
          <w:szCs w:val="24"/>
        </w:rPr>
      </w:pPr>
    </w:p>
    <w:p w14:paraId="205576FA" w14:textId="09C21437" w:rsidR="000E5850" w:rsidRDefault="000E5850" w:rsidP="005774CD">
      <w:pPr>
        <w:ind w:left="720"/>
        <w:rPr>
          <w:i/>
          <w:sz w:val="24"/>
          <w:szCs w:val="24"/>
        </w:rPr>
      </w:pPr>
    </w:p>
    <w:p w14:paraId="758E28B7" w14:textId="69BCF129" w:rsidR="000E5850" w:rsidRDefault="000E5850" w:rsidP="005774CD">
      <w:pPr>
        <w:ind w:left="720"/>
        <w:rPr>
          <w:i/>
          <w:sz w:val="24"/>
          <w:szCs w:val="24"/>
        </w:rPr>
      </w:pPr>
    </w:p>
    <w:p w14:paraId="107C9554" w14:textId="16796C6B" w:rsidR="000E5850" w:rsidRDefault="000E5850" w:rsidP="005774CD">
      <w:pPr>
        <w:ind w:left="720"/>
        <w:rPr>
          <w:i/>
          <w:sz w:val="24"/>
          <w:szCs w:val="24"/>
        </w:rPr>
      </w:pPr>
    </w:p>
    <w:p w14:paraId="4B41017D" w14:textId="17E2F03B" w:rsidR="000E5850" w:rsidRDefault="000E5850" w:rsidP="005774CD">
      <w:pPr>
        <w:ind w:left="720"/>
        <w:rPr>
          <w:i/>
          <w:sz w:val="24"/>
          <w:szCs w:val="24"/>
        </w:rPr>
      </w:pPr>
    </w:p>
    <w:p w14:paraId="7826B669" w14:textId="2522DDBB" w:rsidR="000E5850" w:rsidRDefault="000E5850" w:rsidP="005774CD">
      <w:pPr>
        <w:ind w:left="720"/>
        <w:rPr>
          <w:i/>
          <w:sz w:val="24"/>
          <w:szCs w:val="24"/>
        </w:rPr>
      </w:pPr>
    </w:p>
    <w:p w14:paraId="45A10DF3" w14:textId="4EA0F3E6" w:rsidR="000E5850" w:rsidRPr="000E5850" w:rsidRDefault="000E5850" w:rsidP="005774CD">
      <w:pPr>
        <w:ind w:left="720"/>
        <w:rPr>
          <w:rFonts w:ascii="Arial Black" w:hAnsi="Arial Black"/>
          <w:b/>
          <w:bCs/>
          <w:i/>
          <w:sz w:val="24"/>
          <w:szCs w:val="24"/>
        </w:rPr>
      </w:pPr>
    </w:p>
    <w:p w14:paraId="0FB9A97B" w14:textId="58B5CEAD" w:rsidR="000E5850" w:rsidRDefault="000E5850" w:rsidP="005774CD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0E5850">
        <w:rPr>
          <w:rFonts w:ascii="Arial Black" w:hAnsi="Arial Black"/>
          <w:b/>
          <w:bCs/>
          <w:sz w:val="24"/>
          <w:szCs w:val="24"/>
        </w:rPr>
        <w:lastRenderedPageBreak/>
        <w:t>Submission of Abstracts</w:t>
      </w:r>
    </w:p>
    <w:p w14:paraId="51C6AFDE" w14:textId="77777777" w:rsidR="000E5850" w:rsidRPr="000E5850" w:rsidRDefault="000E5850" w:rsidP="005774CD">
      <w:pPr>
        <w:ind w:left="720"/>
        <w:rPr>
          <w:rFonts w:ascii="Arial Black" w:hAnsi="Arial Black"/>
          <w:b/>
          <w:bCs/>
          <w:i/>
          <w:sz w:val="24"/>
          <w:szCs w:val="24"/>
        </w:rPr>
      </w:pPr>
    </w:p>
    <w:p w14:paraId="62C715D2" w14:textId="07793E55" w:rsidR="005774CD" w:rsidRDefault="00A22A24" w:rsidP="00785C69">
      <w:pPr>
        <w:ind w:left="720"/>
        <w:rPr>
          <w:sz w:val="24"/>
          <w:szCs w:val="24"/>
        </w:rPr>
      </w:pPr>
      <w:r w:rsidRPr="00C75FFD">
        <w:rPr>
          <w:sz w:val="24"/>
          <w:szCs w:val="24"/>
        </w:rPr>
        <w:t xml:space="preserve">Submission of abstracts and papers should be sent </w:t>
      </w:r>
      <w:r w:rsidRPr="005774CD">
        <w:rPr>
          <w:sz w:val="24"/>
          <w:szCs w:val="24"/>
        </w:rPr>
        <w:t>via email to</w:t>
      </w:r>
      <w:r w:rsidRPr="00C75FFD">
        <w:rPr>
          <w:sz w:val="24"/>
          <w:szCs w:val="24"/>
        </w:rPr>
        <w:t>:</w:t>
      </w:r>
    </w:p>
    <w:p w14:paraId="515908B6" w14:textId="77777777" w:rsidR="00785C69" w:rsidRPr="00785C69" w:rsidRDefault="00785C69" w:rsidP="00785C69">
      <w:pPr>
        <w:ind w:left="720"/>
        <w:rPr>
          <w:sz w:val="24"/>
          <w:szCs w:val="24"/>
        </w:rPr>
      </w:pPr>
    </w:p>
    <w:p w14:paraId="1C90A86C" w14:textId="07FDE539" w:rsidR="00785C69" w:rsidRDefault="00C823B0" w:rsidP="005774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Chairman,</w:t>
      </w:r>
    </w:p>
    <w:p w14:paraId="324F6B5D" w14:textId="1FC09068" w:rsidR="00C823B0" w:rsidRDefault="00C823B0" w:rsidP="005774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NCIC First International Phagwa Conference </w:t>
      </w:r>
    </w:p>
    <w:p w14:paraId="3970BB0D" w14:textId="77777777" w:rsidR="00C823B0" w:rsidRPr="00C75FFD" w:rsidRDefault="00C823B0" w:rsidP="005774CD">
      <w:pPr>
        <w:ind w:left="720"/>
        <w:rPr>
          <w:bCs/>
          <w:sz w:val="24"/>
          <w:szCs w:val="24"/>
        </w:rPr>
      </w:pPr>
    </w:p>
    <w:p w14:paraId="12FDEA45" w14:textId="6175EB3C" w:rsidR="003D7CA7" w:rsidRPr="00C75FFD" w:rsidRDefault="00975997" w:rsidP="003D7C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523CB" w:rsidRPr="00792C24">
          <w:rPr>
            <w:rStyle w:val="Hyperlink"/>
            <w:rFonts w:ascii="Times New Roman" w:hAnsi="Times New Roman" w:cs="Times New Roman"/>
            <w:sz w:val="24"/>
            <w:szCs w:val="24"/>
            <w:lang w:val="en-TT"/>
          </w:rPr>
          <w:t>phagwafipc2021@gmail.com</w:t>
        </w:r>
      </w:hyperlink>
      <w:r w:rsidR="009523CB">
        <w:rPr>
          <w:rFonts w:ascii="Times New Roman" w:hAnsi="Times New Roman" w:cs="Times New Roman"/>
          <w:sz w:val="24"/>
          <w:szCs w:val="24"/>
          <w:lang w:val="en-TT"/>
        </w:rPr>
        <w:t>;</w:t>
      </w:r>
    </w:p>
    <w:p w14:paraId="17295AE9" w14:textId="61739EC0" w:rsidR="003D7CA7" w:rsidRPr="00C75FFD" w:rsidRDefault="000E5850" w:rsidP="003D7C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D7CA7" w:rsidRPr="00C75FFD">
        <w:rPr>
          <w:bCs/>
          <w:sz w:val="24"/>
          <w:szCs w:val="24"/>
        </w:rPr>
        <w:t xml:space="preserve">and copied to </w:t>
      </w:r>
    </w:p>
    <w:p w14:paraId="629C5D43" w14:textId="67A9BE78" w:rsidR="003D7CA7" w:rsidRPr="00C75FFD" w:rsidRDefault="00975997" w:rsidP="003D7C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u w:val="single"/>
          <w:lang w:val="en-TT"/>
        </w:rPr>
      </w:pPr>
      <w:hyperlink r:id="rId12" w:history="1">
        <w:r w:rsidR="003D7CA7" w:rsidRPr="00C75FF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pgoopta@hotmail.com</w:t>
        </w:r>
      </w:hyperlink>
      <w:r w:rsidR="009523CB">
        <w:rPr>
          <w:rStyle w:val="Hyperlink"/>
          <w:rFonts w:ascii="Times New Roman" w:hAnsi="Times New Roman" w:cs="Times New Roman"/>
          <w:bCs/>
          <w:sz w:val="24"/>
          <w:szCs w:val="24"/>
        </w:rPr>
        <w:t>;</w:t>
      </w:r>
    </w:p>
    <w:p w14:paraId="1C8B24D4" w14:textId="6A83F008" w:rsidR="005774CD" w:rsidRPr="00C75FFD" w:rsidRDefault="005774CD" w:rsidP="003D7CA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u w:val="single"/>
          <w:lang w:val="en-TT"/>
        </w:rPr>
      </w:pPr>
      <w:r w:rsidRPr="00C75FFD">
        <w:rPr>
          <w:rFonts w:ascii="Times New Roman" w:hAnsi="Times New Roman" w:cs="Times New Roman"/>
          <w:sz w:val="24"/>
          <w:szCs w:val="24"/>
          <w:u w:val="single"/>
          <w:lang w:val="en-TT"/>
        </w:rPr>
        <w:t xml:space="preserve"> </w:t>
      </w:r>
    </w:p>
    <w:p w14:paraId="21109ACE" w14:textId="77777777" w:rsidR="005774CD" w:rsidRPr="005774CD" w:rsidRDefault="005774CD" w:rsidP="005774CD">
      <w:pPr>
        <w:ind w:left="720"/>
        <w:rPr>
          <w:sz w:val="24"/>
          <w:szCs w:val="24"/>
        </w:rPr>
      </w:pPr>
      <w:r w:rsidRPr="005774CD">
        <w:rPr>
          <w:sz w:val="24"/>
          <w:szCs w:val="24"/>
        </w:rPr>
        <w:t>Tel: 1-868-470-0133</w:t>
      </w:r>
    </w:p>
    <w:p w14:paraId="150F96BF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1216E2EC" w14:textId="63F6450A" w:rsidR="005774CD" w:rsidRPr="005774CD" w:rsidRDefault="00026638" w:rsidP="005774CD">
      <w:pPr>
        <w:ind w:left="720"/>
        <w:rPr>
          <w:b/>
          <w:sz w:val="24"/>
          <w:szCs w:val="24"/>
        </w:rPr>
      </w:pPr>
      <w:r w:rsidRPr="005774CD">
        <w:rPr>
          <w:b/>
          <w:sz w:val="24"/>
          <w:szCs w:val="24"/>
        </w:rPr>
        <w:t>CONFERENCE DATES</w:t>
      </w:r>
    </w:p>
    <w:p w14:paraId="130C40CB" w14:textId="77777777" w:rsidR="005774CD" w:rsidRPr="005774CD" w:rsidRDefault="005774CD" w:rsidP="005774CD">
      <w:pPr>
        <w:ind w:left="720"/>
        <w:rPr>
          <w:b/>
          <w:sz w:val="24"/>
          <w:szCs w:val="24"/>
        </w:rPr>
      </w:pPr>
    </w:p>
    <w:p w14:paraId="2F8ADDBF" w14:textId="5E9039D2" w:rsidR="00C659D3" w:rsidRPr="00C75FFD" w:rsidRDefault="00C659D3" w:rsidP="005774CD">
      <w:pPr>
        <w:ind w:left="720"/>
        <w:rPr>
          <w:b/>
          <w:bCs/>
          <w:i/>
          <w:iCs/>
          <w:sz w:val="24"/>
          <w:szCs w:val="24"/>
        </w:rPr>
      </w:pPr>
      <w:r w:rsidRPr="00C75FFD">
        <w:rPr>
          <w:b/>
          <w:bCs/>
          <w:i/>
          <w:iCs/>
          <w:sz w:val="24"/>
          <w:szCs w:val="24"/>
        </w:rPr>
        <w:t>Saturday  30 January 2021</w:t>
      </w:r>
      <w:r w:rsidR="005774CD" w:rsidRPr="005774CD">
        <w:rPr>
          <w:b/>
          <w:bCs/>
          <w:i/>
          <w:iCs/>
          <w:sz w:val="24"/>
          <w:szCs w:val="24"/>
        </w:rPr>
        <w:t xml:space="preserve">.   </w:t>
      </w:r>
      <w:r w:rsidRPr="00C75FFD">
        <w:rPr>
          <w:b/>
          <w:bCs/>
          <w:i/>
          <w:iCs/>
          <w:sz w:val="24"/>
          <w:szCs w:val="24"/>
        </w:rPr>
        <w:t xml:space="preserve">8.00 am –6.00 pm  </w:t>
      </w:r>
    </w:p>
    <w:p w14:paraId="581E630B" w14:textId="1CBFCF3A" w:rsidR="005774CD" w:rsidRPr="005774CD" w:rsidRDefault="00C659D3" w:rsidP="005774CD">
      <w:pPr>
        <w:ind w:left="720"/>
        <w:rPr>
          <w:bCs/>
          <w:iCs/>
          <w:sz w:val="24"/>
          <w:szCs w:val="24"/>
        </w:rPr>
      </w:pPr>
      <w:r w:rsidRPr="00C75FFD">
        <w:rPr>
          <w:b/>
          <w:bCs/>
          <w:i/>
          <w:iCs/>
          <w:sz w:val="24"/>
          <w:szCs w:val="24"/>
        </w:rPr>
        <w:t>Platform: Zoom</w:t>
      </w:r>
      <w:r w:rsidR="00815884">
        <w:rPr>
          <w:b/>
          <w:bCs/>
          <w:i/>
          <w:iCs/>
          <w:sz w:val="24"/>
          <w:szCs w:val="24"/>
        </w:rPr>
        <w:t xml:space="preserve"> </w:t>
      </w:r>
      <w:r w:rsidR="005774CD" w:rsidRPr="005774CD">
        <w:rPr>
          <w:b/>
          <w:bCs/>
          <w:i/>
          <w:iCs/>
          <w:sz w:val="24"/>
          <w:szCs w:val="24"/>
        </w:rPr>
        <w:t xml:space="preserve">      </w:t>
      </w:r>
      <w:r w:rsidRPr="00C75FFD">
        <w:rPr>
          <w:b/>
          <w:bCs/>
          <w:i/>
          <w:iCs/>
          <w:sz w:val="24"/>
          <w:szCs w:val="24"/>
        </w:rPr>
        <w:t xml:space="preserve"> </w:t>
      </w:r>
      <w:r w:rsidR="005774CD" w:rsidRPr="005774CD">
        <w:rPr>
          <w:b/>
          <w:bCs/>
          <w:i/>
          <w:iCs/>
          <w:sz w:val="24"/>
          <w:szCs w:val="24"/>
        </w:rPr>
        <w:t xml:space="preserve">       </w:t>
      </w:r>
    </w:p>
    <w:p w14:paraId="771AE30C" w14:textId="2BC68EEC" w:rsidR="005774CD" w:rsidRPr="005774CD" w:rsidRDefault="005774CD" w:rsidP="005774CD">
      <w:pPr>
        <w:ind w:left="720"/>
        <w:rPr>
          <w:bCs/>
          <w:iCs/>
          <w:sz w:val="24"/>
          <w:szCs w:val="24"/>
        </w:rPr>
      </w:pPr>
      <w:r w:rsidRPr="005774CD">
        <w:rPr>
          <w:b/>
          <w:bCs/>
          <w:i/>
          <w:iCs/>
          <w:sz w:val="24"/>
          <w:szCs w:val="24"/>
        </w:rPr>
        <w:t xml:space="preserve"> </w:t>
      </w:r>
    </w:p>
    <w:p w14:paraId="5D854D00" w14:textId="77777777" w:rsidR="005774CD" w:rsidRPr="005774CD" w:rsidRDefault="005774CD" w:rsidP="005774CD">
      <w:pPr>
        <w:ind w:left="720"/>
        <w:rPr>
          <w:sz w:val="24"/>
          <w:szCs w:val="24"/>
        </w:rPr>
      </w:pPr>
      <w:r w:rsidRPr="005774CD">
        <w:rPr>
          <w:b/>
          <w:bCs/>
          <w:i/>
          <w:iCs/>
          <w:sz w:val="24"/>
          <w:szCs w:val="24"/>
        </w:rPr>
        <w:t xml:space="preserve">  </w:t>
      </w:r>
    </w:p>
    <w:p w14:paraId="340F4C26" w14:textId="6FA7A3C3" w:rsidR="005774CD" w:rsidRPr="00C75FFD" w:rsidRDefault="005774CD" w:rsidP="00C659D3">
      <w:pPr>
        <w:ind w:left="720"/>
        <w:rPr>
          <w:bCs/>
          <w:sz w:val="24"/>
          <w:szCs w:val="24"/>
        </w:rPr>
      </w:pPr>
      <w:r w:rsidRPr="005774CD">
        <w:rPr>
          <w:bCs/>
          <w:sz w:val="24"/>
          <w:szCs w:val="24"/>
        </w:rPr>
        <w:t xml:space="preserve">There is no registration fee for paper presenters for the conference. </w:t>
      </w:r>
    </w:p>
    <w:p w14:paraId="0D427225" w14:textId="77777777" w:rsidR="00C659D3" w:rsidRPr="00C75FFD" w:rsidRDefault="00C659D3" w:rsidP="00C659D3">
      <w:pPr>
        <w:ind w:left="720"/>
        <w:rPr>
          <w:bCs/>
          <w:sz w:val="24"/>
          <w:szCs w:val="24"/>
        </w:rPr>
      </w:pPr>
    </w:p>
    <w:p w14:paraId="1BBF0A51" w14:textId="73DFE6D6" w:rsidR="00C659D3" w:rsidRPr="005774CD" w:rsidRDefault="00C659D3" w:rsidP="00C659D3">
      <w:pPr>
        <w:ind w:left="720"/>
        <w:rPr>
          <w:b/>
          <w:bCs/>
          <w:sz w:val="24"/>
          <w:szCs w:val="24"/>
          <w:u w:val="single"/>
        </w:rPr>
      </w:pPr>
      <w:r w:rsidRPr="00C75FFD">
        <w:rPr>
          <w:bCs/>
          <w:sz w:val="24"/>
          <w:szCs w:val="24"/>
        </w:rPr>
        <w:t>NCIC</w:t>
      </w:r>
    </w:p>
    <w:p w14:paraId="49E92625" w14:textId="77777777" w:rsidR="005774CD" w:rsidRPr="005774CD" w:rsidRDefault="005774CD" w:rsidP="005774CD">
      <w:pPr>
        <w:ind w:left="720"/>
        <w:rPr>
          <w:sz w:val="24"/>
          <w:szCs w:val="24"/>
          <w:u w:val="single"/>
        </w:rPr>
      </w:pPr>
    </w:p>
    <w:p w14:paraId="10693934" w14:textId="709D8DD6" w:rsidR="005774CD" w:rsidRPr="00C75FFD" w:rsidRDefault="005774CD" w:rsidP="005774CD">
      <w:pPr>
        <w:ind w:left="720"/>
        <w:rPr>
          <w:sz w:val="24"/>
          <w:szCs w:val="24"/>
        </w:rPr>
      </w:pPr>
      <w:r w:rsidRPr="005774CD">
        <w:rPr>
          <w:sz w:val="24"/>
          <w:szCs w:val="24"/>
        </w:rPr>
        <w:t>The National Council for Indian Culture (NCIC)] was established in 1964. It is the main Indian diasporic cultural organization in Trinidad. It has hosted several</w:t>
      </w:r>
      <w:r w:rsidR="00C659D3" w:rsidRPr="00C75FFD">
        <w:rPr>
          <w:sz w:val="24"/>
          <w:szCs w:val="24"/>
        </w:rPr>
        <w:t xml:space="preserve"> local and </w:t>
      </w:r>
      <w:r w:rsidR="00A22A24" w:rsidRPr="00C75FFD">
        <w:rPr>
          <w:sz w:val="24"/>
          <w:szCs w:val="24"/>
        </w:rPr>
        <w:t>international conferences</w:t>
      </w:r>
      <w:r w:rsidR="00C659D3" w:rsidRPr="00C75FFD">
        <w:rPr>
          <w:sz w:val="24"/>
          <w:szCs w:val="24"/>
        </w:rPr>
        <w:t xml:space="preserve">, </w:t>
      </w:r>
      <w:r w:rsidRPr="005774CD">
        <w:rPr>
          <w:sz w:val="24"/>
          <w:szCs w:val="24"/>
        </w:rPr>
        <w:t xml:space="preserve">cultural missions and artistes from India and elsewhere. It organizes several annual projects to commemorate important dates on the Indian </w:t>
      </w:r>
      <w:r w:rsidR="003A0A79">
        <w:rPr>
          <w:sz w:val="24"/>
          <w:szCs w:val="24"/>
        </w:rPr>
        <w:t xml:space="preserve">Diaspora </w:t>
      </w:r>
      <w:r w:rsidRPr="005774CD">
        <w:rPr>
          <w:sz w:val="24"/>
          <w:szCs w:val="24"/>
        </w:rPr>
        <w:t xml:space="preserve">cultural calendar, with Divali Nagar being its flagship event. </w:t>
      </w:r>
    </w:p>
    <w:p w14:paraId="49706A53" w14:textId="78ABE098" w:rsidR="00A22A24" w:rsidRPr="00C75FFD" w:rsidRDefault="00A22A24" w:rsidP="005774CD">
      <w:pPr>
        <w:ind w:left="720"/>
        <w:rPr>
          <w:sz w:val="24"/>
          <w:szCs w:val="24"/>
        </w:rPr>
      </w:pPr>
    </w:p>
    <w:p w14:paraId="502C42D6" w14:textId="77777777" w:rsidR="008B7A45" w:rsidRDefault="00026638" w:rsidP="00122B2B">
      <w:pPr>
        <w:ind w:left="720"/>
        <w:rPr>
          <w:sz w:val="24"/>
          <w:szCs w:val="24"/>
        </w:rPr>
      </w:pPr>
      <w:r w:rsidRPr="00D729E2">
        <w:rPr>
          <w:rFonts w:ascii="Arial Black" w:hAnsi="Arial Black"/>
          <w:sz w:val="24"/>
          <w:szCs w:val="24"/>
        </w:rPr>
        <w:t>CONFERENCE COMMITTEE</w:t>
      </w:r>
      <w:r w:rsidRPr="00C75FFD">
        <w:rPr>
          <w:sz w:val="24"/>
          <w:szCs w:val="24"/>
        </w:rPr>
        <w:t xml:space="preserve"> </w:t>
      </w:r>
      <w:r w:rsidR="00D729E2">
        <w:rPr>
          <w:sz w:val="24"/>
          <w:szCs w:val="24"/>
        </w:rPr>
        <w:t>:</w:t>
      </w:r>
      <w:r w:rsidR="00684518" w:rsidRPr="00C75FFD">
        <w:rPr>
          <w:sz w:val="24"/>
          <w:szCs w:val="24"/>
        </w:rPr>
        <w:t xml:space="preserve"> </w:t>
      </w:r>
      <w:r w:rsidR="00A22A24" w:rsidRPr="00C75FFD">
        <w:rPr>
          <w:sz w:val="24"/>
          <w:szCs w:val="24"/>
        </w:rPr>
        <w:t xml:space="preserve"> </w:t>
      </w:r>
      <w:bookmarkStart w:id="3" w:name="_Hlk45577621"/>
    </w:p>
    <w:p w14:paraId="38F325AB" w14:textId="6588B53A" w:rsidR="008B7A45" w:rsidRDefault="008B7A45" w:rsidP="00122B2B">
      <w:pPr>
        <w:ind w:left="720"/>
        <w:rPr>
          <w:sz w:val="24"/>
          <w:szCs w:val="24"/>
        </w:rPr>
      </w:pPr>
      <w:r w:rsidRPr="008B7A45">
        <w:rPr>
          <w:rFonts w:ascii="Arial Black" w:hAnsi="Arial Black"/>
          <w:sz w:val="24"/>
          <w:szCs w:val="24"/>
        </w:rPr>
        <w:t xml:space="preserve">Trinidad </w:t>
      </w:r>
      <w:r w:rsidRPr="008B7A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2A24" w:rsidRPr="00C75FFD">
        <w:rPr>
          <w:sz w:val="24"/>
          <w:szCs w:val="24"/>
        </w:rPr>
        <w:t>Dr.Primnath Gooptar,</w:t>
      </w:r>
      <w:r w:rsidR="002F4972">
        <w:rPr>
          <w:sz w:val="24"/>
          <w:szCs w:val="24"/>
        </w:rPr>
        <w:t xml:space="preserve"> (Chair),</w:t>
      </w:r>
      <w:r w:rsidR="00684518" w:rsidRPr="00C75FFD">
        <w:rPr>
          <w:sz w:val="24"/>
          <w:szCs w:val="24"/>
        </w:rPr>
        <w:t xml:space="preserve"> </w:t>
      </w:r>
      <w:r w:rsidR="00026638" w:rsidRPr="00C75FFD">
        <w:rPr>
          <w:sz w:val="24"/>
          <w:szCs w:val="24"/>
        </w:rPr>
        <w:t xml:space="preserve">Deoroop Teemal, </w:t>
      </w:r>
      <w:r w:rsidR="00A22A24" w:rsidRPr="00C75FFD">
        <w:rPr>
          <w:sz w:val="24"/>
          <w:szCs w:val="24"/>
        </w:rPr>
        <w:t xml:space="preserve">Dr. Jerome Teelucksingh, Professor Brinsley Samaroo, </w:t>
      </w:r>
      <w:r w:rsidR="00C02723">
        <w:rPr>
          <w:sz w:val="24"/>
          <w:szCs w:val="24"/>
        </w:rPr>
        <w:t xml:space="preserve">Surujdeo Mangaroo, </w:t>
      </w:r>
      <w:r w:rsidR="00A22A24" w:rsidRPr="00C75FFD">
        <w:rPr>
          <w:sz w:val="24"/>
          <w:szCs w:val="24"/>
        </w:rPr>
        <w:t>Pandita G</w:t>
      </w:r>
      <w:r w:rsidR="00EC3E24">
        <w:rPr>
          <w:sz w:val="24"/>
          <w:szCs w:val="24"/>
        </w:rPr>
        <w:t>ee</w:t>
      </w:r>
      <w:r w:rsidR="00A22A24" w:rsidRPr="00C75FFD">
        <w:rPr>
          <w:sz w:val="24"/>
          <w:szCs w:val="24"/>
        </w:rPr>
        <w:t>ta Ramsingh,</w:t>
      </w:r>
      <w:r w:rsidR="00835E32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26638" w:rsidRPr="00C75FFD">
        <w:rPr>
          <w:sz w:val="24"/>
          <w:szCs w:val="24"/>
        </w:rPr>
        <w:t>Deokinanan Sharma</w:t>
      </w:r>
      <w:r w:rsidR="002F4972">
        <w:rPr>
          <w:sz w:val="24"/>
          <w:szCs w:val="24"/>
        </w:rPr>
        <w:t xml:space="preserve">,  </w:t>
      </w:r>
      <w:r w:rsidR="00026638" w:rsidRPr="00C75FFD">
        <w:rPr>
          <w:sz w:val="24"/>
          <w:szCs w:val="24"/>
        </w:rPr>
        <w:t>Satyanan Gosine</w:t>
      </w:r>
      <w:r w:rsidR="00170E70">
        <w:rPr>
          <w:sz w:val="24"/>
          <w:szCs w:val="24"/>
        </w:rPr>
        <w:t xml:space="preserve"> (National Phagwa Council</w:t>
      </w:r>
      <w:r w:rsidR="00026638" w:rsidRPr="00C75FFD">
        <w:rPr>
          <w:sz w:val="24"/>
          <w:szCs w:val="24"/>
        </w:rPr>
        <w:t xml:space="preserve">, </w:t>
      </w:r>
      <w:r>
        <w:rPr>
          <w:rFonts w:eastAsia="Times New Roman"/>
        </w:rPr>
        <w:t>SDMS (</w:t>
      </w:r>
      <w:r w:rsidR="0017639C">
        <w:rPr>
          <w:rFonts w:eastAsia="Times New Roman"/>
        </w:rPr>
        <w:t>to be confirmed</w:t>
      </w:r>
      <w:r>
        <w:rPr>
          <w:rFonts w:eastAsia="Times New Roman"/>
        </w:rPr>
        <w:t>)</w:t>
      </w:r>
      <w:bookmarkStart w:id="4" w:name="_Hlk46912367"/>
      <w:r w:rsidR="00170E70">
        <w:rPr>
          <w:rFonts w:eastAsia="Times New Roman"/>
        </w:rPr>
        <w:t xml:space="preserve">, </w:t>
      </w:r>
      <w:r w:rsidR="00640BAB">
        <w:rPr>
          <w:rFonts w:eastAsia="Times New Roman"/>
        </w:rPr>
        <w:t xml:space="preserve">Pt. Jaidath Maharaj </w:t>
      </w:r>
      <w:bookmarkEnd w:id="4"/>
      <w:r w:rsidR="00640BAB">
        <w:rPr>
          <w:rFonts w:eastAsia="Times New Roman"/>
        </w:rPr>
        <w:t>(</w:t>
      </w:r>
      <w:r>
        <w:rPr>
          <w:rFonts w:eastAsia="Times New Roman"/>
        </w:rPr>
        <w:t>Swaha)</w:t>
      </w:r>
      <w:r w:rsidR="00170E70">
        <w:rPr>
          <w:rFonts w:eastAsia="Times New Roman"/>
        </w:rPr>
        <w:t>,</w:t>
      </w:r>
      <w:r w:rsidR="00867941">
        <w:rPr>
          <w:rFonts w:eastAsia="Times New Roman"/>
        </w:rPr>
        <w:t xml:space="preserve"> Dr. </w:t>
      </w:r>
      <w:r w:rsidR="00867941" w:rsidRPr="00930870">
        <w:rPr>
          <w:rFonts w:eastAsiaTheme="minorHAnsi"/>
          <w:sz w:val="24"/>
          <w:szCs w:val="24"/>
          <w:lang w:val="en-US" w:eastAsia="en-US"/>
        </w:rPr>
        <w:t>Sherry Ann Singh</w:t>
      </w:r>
      <w:r w:rsidR="00867941">
        <w:rPr>
          <w:rFonts w:eastAsiaTheme="minorHAnsi"/>
          <w:sz w:val="24"/>
          <w:szCs w:val="24"/>
          <w:lang w:val="en-US" w:eastAsia="en-US"/>
        </w:rPr>
        <w:t>,</w:t>
      </w:r>
      <w:r w:rsidR="00867941" w:rsidRPr="00930870">
        <w:rPr>
          <w:rFonts w:eastAsiaTheme="minorHAnsi"/>
          <w:sz w:val="24"/>
          <w:szCs w:val="24"/>
          <w:lang w:val="en-US" w:eastAsia="en-US"/>
        </w:rPr>
        <w:t xml:space="preserve"> </w:t>
      </w:r>
      <w:r w:rsidR="00867941">
        <w:rPr>
          <w:rFonts w:eastAsiaTheme="minorHAnsi"/>
          <w:sz w:val="24"/>
          <w:szCs w:val="24"/>
          <w:lang w:val="en-US" w:eastAsia="en-US"/>
        </w:rPr>
        <w:t>Dr.</w:t>
      </w:r>
      <w:r w:rsidR="00867941" w:rsidRPr="00930870">
        <w:rPr>
          <w:rFonts w:eastAsia="Times New Roman"/>
          <w:sz w:val="24"/>
          <w:szCs w:val="24"/>
          <w:lang w:val="en-US" w:eastAsia="en-US"/>
        </w:rPr>
        <w:t>Radica Mahase</w:t>
      </w:r>
      <w:r w:rsidR="00867941">
        <w:rPr>
          <w:rFonts w:eastAsia="Times New Roman"/>
          <w:sz w:val="24"/>
          <w:szCs w:val="24"/>
          <w:lang w:val="en-US" w:eastAsia="en-US"/>
        </w:rPr>
        <w:t>,</w:t>
      </w:r>
      <w:r w:rsidR="00867941" w:rsidRPr="00930870">
        <w:rPr>
          <w:rFonts w:eastAsia="Times New Roman"/>
          <w:sz w:val="24"/>
          <w:szCs w:val="24"/>
          <w:lang w:val="en-US" w:eastAsia="en-US"/>
        </w:rPr>
        <w:t xml:space="preserve"> Amrica Seepersad</w:t>
      </w:r>
      <w:r w:rsidR="00867941">
        <w:rPr>
          <w:rFonts w:eastAsia="Times New Roman"/>
          <w:sz w:val="24"/>
          <w:szCs w:val="24"/>
          <w:lang w:val="en-US" w:eastAsia="en-US"/>
        </w:rPr>
        <w:t>,</w:t>
      </w:r>
      <w:r w:rsidR="00867941" w:rsidRPr="00930870">
        <w:rPr>
          <w:rFonts w:eastAsia="Times New Roman"/>
          <w:sz w:val="24"/>
          <w:szCs w:val="24"/>
          <w:lang w:val="en-US" w:eastAsia="en-US"/>
        </w:rPr>
        <w:t xml:space="preserve"> Shawn Ramjit</w:t>
      </w:r>
      <w:r w:rsidR="00867941">
        <w:rPr>
          <w:rFonts w:eastAsia="Times New Roman"/>
          <w:sz w:val="24"/>
          <w:szCs w:val="24"/>
          <w:lang w:val="en-US" w:eastAsia="en-US"/>
        </w:rPr>
        <w:t xml:space="preserve"> and</w:t>
      </w:r>
      <w:r w:rsidR="00867941" w:rsidRPr="00930870">
        <w:rPr>
          <w:rFonts w:eastAsia="Times New Roman"/>
          <w:sz w:val="24"/>
          <w:szCs w:val="24"/>
          <w:lang w:val="en-US" w:eastAsia="en-US"/>
        </w:rPr>
        <w:t xml:space="preserve"> </w:t>
      </w:r>
      <w:r w:rsidR="00867941" w:rsidRPr="00122B2B">
        <w:rPr>
          <w:rFonts w:eastAsiaTheme="minorHAnsi"/>
          <w:sz w:val="24"/>
          <w:szCs w:val="24"/>
          <w:lang w:val="en-US" w:eastAsia="en-US"/>
        </w:rPr>
        <w:t xml:space="preserve"> </w:t>
      </w:r>
      <w:r w:rsidR="00867941">
        <w:rPr>
          <w:rFonts w:eastAsiaTheme="minorHAnsi"/>
          <w:sz w:val="24"/>
          <w:szCs w:val="24"/>
          <w:lang w:val="en-US" w:eastAsia="en-US"/>
        </w:rPr>
        <w:t>Dr.V.</w:t>
      </w:r>
      <w:r w:rsidR="00867941" w:rsidRPr="00930870">
        <w:rPr>
          <w:rFonts w:eastAsia="Times New Roman"/>
          <w:sz w:val="24"/>
          <w:szCs w:val="24"/>
          <w:lang w:val="en-US" w:eastAsia="en-US"/>
        </w:rPr>
        <w:t>Vijay Maharaj</w:t>
      </w:r>
      <w:r w:rsidR="00867941">
        <w:rPr>
          <w:rFonts w:eastAsia="Times New Roman"/>
          <w:sz w:val="24"/>
          <w:szCs w:val="24"/>
          <w:lang w:val="en-US" w:eastAsia="en-US"/>
        </w:rPr>
        <w:t>.</w:t>
      </w:r>
      <w:r w:rsidR="00867941">
        <w:rPr>
          <w:rFonts w:eastAsia="Times New Roman"/>
        </w:rPr>
        <w:t>.</w:t>
      </w:r>
    </w:p>
    <w:p w14:paraId="026BF044" w14:textId="77777777" w:rsidR="008B7A45" w:rsidRDefault="008B7A45" w:rsidP="00122B2B">
      <w:pPr>
        <w:ind w:left="720"/>
        <w:rPr>
          <w:sz w:val="24"/>
          <w:szCs w:val="24"/>
        </w:rPr>
      </w:pPr>
    </w:p>
    <w:p w14:paraId="12697954" w14:textId="6350D360" w:rsidR="00930870" w:rsidRPr="00A9155F" w:rsidRDefault="008B7A45" w:rsidP="00122B2B">
      <w:pPr>
        <w:ind w:left="720"/>
        <w:rPr>
          <w:b/>
          <w:bCs/>
          <w:sz w:val="32"/>
          <w:szCs w:val="32"/>
        </w:rPr>
      </w:pPr>
      <w:bookmarkStart w:id="5" w:name="_Hlk46909339"/>
      <w:r w:rsidRPr="008B7A45">
        <w:rPr>
          <w:rFonts w:ascii="Arial Black" w:hAnsi="Arial Black"/>
          <w:sz w:val="24"/>
          <w:szCs w:val="24"/>
        </w:rPr>
        <w:t>International</w:t>
      </w:r>
      <w:r>
        <w:rPr>
          <w:sz w:val="24"/>
          <w:szCs w:val="24"/>
        </w:rPr>
        <w:t xml:space="preserve"> </w:t>
      </w:r>
      <w:bookmarkEnd w:id="5"/>
      <w:r w:rsidR="00F34B39">
        <w:rPr>
          <w:sz w:val="24"/>
          <w:szCs w:val="24"/>
        </w:rPr>
        <w:t>:</w:t>
      </w:r>
      <w:r>
        <w:rPr>
          <w:sz w:val="24"/>
          <w:szCs w:val="24"/>
        </w:rPr>
        <w:t xml:space="preserve"> Dr.</w:t>
      </w:r>
      <w:r w:rsidRPr="00C75FFD">
        <w:rPr>
          <w:sz w:val="24"/>
          <w:szCs w:val="24"/>
        </w:rPr>
        <w:t>Tara Singh</w:t>
      </w:r>
      <w:r>
        <w:rPr>
          <w:sz w:val="24"/>
          <w:szCs w:val="24"/>
        </w:rPr>
        <w:t xml:space="preserve"> (New York)</w:t>
      </w:r>
      <w:r w:rsidRPr="00C75F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5FFD">
        <w:rPr>
          <w:sz w:val="24"/>
          <w:szCs w:val="24"/>
        </w:rPr>
        <w:t>Pt. Ravi Sharma</w:t>
      </w:r>
      <w:r>
        <w:rPr>
          <w:sz w:val="24"/>
          <w:szCs w:val="24"/>
        </w:rPr>
        <w:t xml:space="preserve"> (Canada)</w:t>
      </w:r>
      <w:r w:rsidRPr="00C75FFD">
        <w:rPr>
          <w:sz w:val="24"/>
          <w:szCs w:val="24"/>
        </w:rPr>
        <w:t xml:space="preserve">, </w:t>
      </w:r>
      <w:r>
        <w:rPr>
          <w:sz w:val="24"/>
          <w:szCs w:val="24"/>
        </w:rPr>
        <w:t>Gangaram Pand</w:t>
      </w:r>
      <w:r w:rsidR="00170E70">
        <w:rPr>
          <w:sz w:val="24"/>
          <w:szCs w:val="24"/>
        </w:rPr>
        <w:t>a</w:t>
      </w:r>
      <w:r>
        <w:rPr>
          <w:sz w:val="24"/>
          <w:szCs w:val="24"/>
        </w:rPr>
        <w:t>y (Suriname), A. Anroedh  (Suriname</w:t>
      </w:r>
      <w:r w:rsidR="003278B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A0A79">
        <w:rPr>
          <w:sz w:val="24"/>
          <w:szCs w:val="24"/>
        </w:rPr>
        <w:t>Dr.</w:t>
      </w:r>
      <w:r w:rsidR="003A0A79" w:rsidRPr="003A0A79">
        <w:rPr>
          <w:sz w:val="24"/>
          <w:szCs w:val="24"/>
        </w:rPr>
        <w:t xml:space="preserve">Vindhya Persaud  </w:t>
      </w:r>
      <w:r w:rsidR="003A0A79">
        <w:rPr>
          <w:sz w:val="24"/>
          <w:szCs w:val="24"/>
        </w:rPr>
        <w:t xml:space="preserve"> (</w:t>
      </w:r>
      <w:r w:rsidR="003A0A79" w:rsidRPr="003A0A79">
        <w:rPr>
          <w:sz w:val="24"/>
          <w:szCs w:val="24"/>
        </w:rPr>
        <w:t>Guyana</w:t>
      </w:r>
      <w:r w:rsidR="003A0A79">
        <w:rPr>
          <w:sz w:val="24"/>
          <w:szCs w:val="24"/>
        </w:rPr>
        <w:t xml:space="preserve">), </w:t>
      </w:r>
      <w:r w:rsidR="00C02723">
        <w:rPr>
          <w:sz w:val="24"/>
          <w:szCs w:val="24"/>
        </w:rPr>
        <w:t>P</w:t>
      </w:r>
      <w:r w:rsidR="00AF69CE">
        <w:rPr>
          <w:sz w:val="24"/>
          <w:szCs w:val="24"/>
        </w:rPr>
        <w:t>reetema</w:t>
      </w:r>
      <w:r w:rsidR="00C02723">
        <w:rPr>
          <w:sz w:val="24"/>
          <w:szCs w:val="24"/>
        </w:rPr>
        <w:t xml:space="preserve">,J.  Pahaladsing (Suriname), </w:t>
      </w:r>
      <w:r w:rsidR="003E1920">
        <w:rPr>
          <w:sz w:val="24"/>
          <w:szCs w:val="24"/>
        </w:rPr>
        <w:t>Satyendra Peertham (Mauritius)</w:t>
      </w:r>
      <w:r w:rsidR="00122B2B">
        <w:rPr>
          <w:sz w:val="24"/>
          <w:szCs w:val="24"/>
        </w:rPr>
        <w:t>,</w:t>
      </w:r>
      <w:r w:rsidR="008A1D9B">
        <w:rPr>
          <w:sz w:val="24"/>
          <w:szCs w:val="24"/>
        </w:rPr>
        <w:t xml:space="preserve"> </w:t>
      </w:r>
      <w:r w:rsidR="00122B2B">
        <w:rPr>
          <w:rFonts w:eastAsia="Times New Roman"/>
        </w:rPr>
        <w:t xml:space="preserve">Sarita Boodhoo (Mauritius ), </w:t>
      </w:r>
      <w:r w:rsidR="00026638">
        <w:rPr>
          <w:sz w:val="24"/>
          <w:szCs w:val="24"/>
        </w:rPr>
        <w:t xml:space="preserve">Prof. Molly Kaushal (India), </w:t>
      </w:r>
      <w:r w:rsidR="00DB51BB">
        <w:rPr>
          <w:rFonts w:eastAsia="Times New Roman"/>
        </w:rPr>
        <w:t>Dr. Sunil Kumar (Fiji</w:t>
      </w:r>
      <w:r w:rsidR="006C354F">
        <w:rPr>
          <w:rFonts w:eastAsia="Times New Roman"/>
        </w:rPr>
        <w:t>/New Zealand</w:t>
      </w:r>
      <w:r w:rsidR="00DB51BB">
        <w:rPr>
          <w:rFonts w:eastAsia="Times New Roman"/>
        </w:rPr>
        <w:t>),</w:t>
      </w:r>
      <w:r w:rsidR="00184D58">
        <w:rPr>
          <w:rFonts w:eastAsia="Times New Roman"/>
        </w:rPr>
        <w:t xml:space="preserve"> Prof. Mohan Gautam (Netherlands),</w:t>
      </w:r>
      <w:r w:rsidR="00CA591B">
        <w:rPr>
          <w:rFonts w:eastAsia="Times New Roman"/>
        </w:rPr>
        <w:t xml:space="preserve"> </w:t>
      </w:r>
      <w:r w:rsidR="00B92CE6">
        <w:rPr>
          <w:rFonts w:eastAsia="Times New Roman"/>
        </w:rPr>
        <w:t>Dr. Anjali Singh (India),</w:t>
      </w:r>
      <w:r w:rsidR="004F05F6">
        <w:rPr>
          <w:rFonts w:eastAsia="Times New Roman"/>
        </w:rPr>
        <w:t>Uj</w:t>
      </w:r>
      <w:r w:rsidR="00995CCB">
        <w:rPr>
          <w:rFonts w:eastAsia="Times New Roman"/>
        </w:rPr>
        <w:t>j</w:t>
      </w:r>
      <w:r w:rsidR="004F05F6">
        <w:rPr>
          <w:rFonts w:eastAsia="Times New Roman"/>
        </w:rPr>
        <w:t>wal Rabidas (India)</w:t>
      </w:r>
      <w:r w:rsidR="00122B2B">
        <w:rPr>
          <w:rFonts w:eastAsia="Times New Roman"/>
        </w:rPr>
        <w:t>,</w:t>
      </w:r>
      <w:r w:rsidR="00D729E2">
        <w:rPr>
          <w:rFonts w:eastAsia="Times New Roman"/>
        </w:rPr>
        <w:t xml:space="preserve"> </w:t>
      </w:r>
      <w:r w:rsidR="002E2074" w:rsidRPr="00C75FFD">
        <w:rPr>
          <w:sz w:val="24"/>
          <w:szCs w:val="24"/>
        </w:rPr>
        <w:t>Pt Teeluck S</w:t>
      </w:r>
      <w:r w:rsidR="003278B7">
        <w:rPr>
          <w:sz w:val="24"/>
          <w:szCs w:val="24"/>
        </w:rPr>
        <w:t>eerattan</w:t>
      </w:r>
      <w:r w:rsidR="002E2074" w:rsidRPr="00C75FFD">
        <w:rPr>
          <w:sz w:val="24"/>
          <w:szCs w:val="24"/>
        </w:rPr>
        <w:t xml:space="preserve"> Maharaj</w:t>
      </w:r>
      <w:r w:rsidR="002E2074">
        <w:rPr>
          <w:sz w:val="24"/>
          <w:szCs w:val="24"/>
        </w:rPr>
        <w:t xml:space="preserve"> (</w:t>
      </w:r>
      <w:r w:rsidR="003278B7">
        <w:rPr>
          <w:sz w:val="24"/>
          <w:szCs w:val="24"/>
        </w:rPr>
        <w:t>New York</w:t>
      </w:r>
      <w:r w:rsidR="002E2074">
        <w:rPr>
          <w:sz w:val="24"/>
          <w:szCs w:val="24"/>
        </w:rPr>
        <w:t>)</w:t>
      </w:r>
      <w:r w:rsidR="002E2074" w:rsidRPr="00C75FFD">
        <w:rPr>
          <w:sz w:val="24"/>
          <w:szCs w:val="24"/>
        </w:rPr>
        <w:t>,</w:t>
      </w:r>
      <w:r w:rsidR="00060A4D">
        <w:rPr>
          <w:sz w:val="24"/>
          <w:szCs w:val="24"/>
        </w:rPr>
        <w:t xml:space="preserve"> </w:t>
      </w:r>
      <w:r w:rsidR="003D6328">
        <w:rPr>
          <w:sz w:val="24"/>
          <w:szCs w:val="24"/>
        </w:rPr>
        <w:t>Annapurna Pandey (USA)</w:t>
      </w:r>
      <w:bookmarkEnd w:id="3"/>
      <w:r w:rsidR="00122B2B">
        <w:rPr>
          <w:sz w:val="24"/>
          <w:szCs w:val="24"/>
        </w:rPr>
        <w:t>,</w:t>
      </w:r>
      <w:r w:rsidR="00930870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966750" w:rsidRPr="00A9155F">
        <w:rPr>
          <w:rFonts w:eastAsiaTheme="minorHAnsi"/>
          <w:sz w:val="24"/>
          <w:szCs w:val="24"/>
          <w:lang w:val="en-US" w:eastAsia="en-US"/>
        </w:rPr>
        <w:t>Kalpana Hiralal (South Africa)</w:t>
      </w:r>
      <w:r w:rsidR="0017639C" w:rsidRPr="00A9155F">
        <w:rPr>
          <w:rFonts w:eastAsiaTheme="minorHAnsi"/>
          <w:sz w:val="24"/>
          <w:szCs w:val="24"/>
          <w:lang w:val="en-US" w:eastAsia="en-US"/>
        </w:rPr>
        <w:t>, Rishi Gupta (India)</w:t>
      </w:r>
      <w:r w:rsidR="00991911" w:rsidRPr="00A9155F">
        <w:rPr>
          <w:rFonts w:eastAsiaTheme="minorHAnsi"/>
          <w:sz w:val="24"/>
          <w:szCs w:val="24"/>
          <w:lang w:val="en-US" w:eastAsia="en-US"/>
        </w:rPr>
        <w:t>, Bisnauth Persaud (London), Kathleen Boodhai (London)</w:t>
      </w:r>
      <w:r w:rsidR="00A9155F">
        <w:rPr>
          <w:rFonts w:eastAsiaTheme="minorHAnsi"/>
          <w:sz w:val="24"/>
          <w:szCs w:val="24"/>
          <w:lang w:val="en-US" w:eastAsia="en-US"/>
        </w:rPr>
        <w:t xml:space="preserve">, Sarita </w:t>
      </w:r>
      <w:r w:rsidR="00940FFD">
        <w:rPr>
          <w:rFonts w:eastAsiaTheme="minorHAnsi"/>
          <w:sz w:val="24"/>
          <w:szCs w:val="24"/>
          <w:lang w:val="en-US" w:eastAsia="en-US"/>
        </w:rPr>
        <w:t>N</w:t>
      </w:r>
      <w:r w:rsidR="00367F75">
        <w:rPr>
          <w:rFonts w:eastAsiaTheme="minorHAnsi"/>
          <w:sz w:val="24"/>
          <w:szCs w:val="24"/>
          <w:lang w:val="en-US" w:eastAsia="en-US"/>
        </w:rPr>
        <w:t>andmehar</w:t>
      </w:r>
      <w:r w:rsidR="00940FFD">
        <w:rPr>
          <w:rFonts w:eastAsiaTheme="minorHAnsi"/>
          <w:sz w:val="24"/>
          <w:szCs w:val="24"/>
          <w:lang w:val="en-US" w:eastAsia="en-US"/>
        </w:rPr>
        <w:t xml:space="preserve">  (India)</w:t>
      </w:r>
      <w:r w:rsidR="00966750" w:rsidRPr="00A9155F">
        <w:rPr>
          <w:rFonts w:eastAsiaTheme="minorHAnsi"/>
          <w:sz w:val="24"/>
          <w:szCs w:val="24"/>
          <w:lang w:val="en-US" w:eastAsia="en-US"/>
        </w:rPr>
        <w:t>.</w:t>
      </w:r>
    </w:p>
    <w:p w14:paraId="47532B34" w14:textId="77777777" w:rsidR="005774CD" w:rsidRPr="005774CD" w:rsidRDefault="005774CD" w:rsidP="005774CD">
      <w:pPr>
        <w:ind w:left="720"/>
        <w:rPr>
          <w:b/>
          <w:bCs/>
          <w:sz w:val="24"/>
          <w:szCs w:val="24"/>
        </w:rPr>
      </w:pPr>
    </w:p>
    <w:p w14:paraId="5CAD52F0" w14:textId="77777777" w:rsidR="005774CD" w:rsidRPr="005774CD" w:rsidRDefault="005774CD" w:rsidP="005774CD">
      <w:pPr>
        <w:ind w:left="720"/>
        <w:rPr>
          <w:b/>
          <w:bCs/>
          <w:sz w:val="24"/>
          <w:szCs w:val="24"/>
        </w:rPr>
      </w:pPr>
    </w:p>
    <w:p w14:paraId="0053B45B" w14:textId="26CB1DE0" w:rsidR="005774CD" w:rsidRDefault="005774CD" w:rsidP="005774CD">
      <w:pPr>
        <w:ind w:left="720"/>
        <w:rPr>
          <w:b/>
          <w:bCs/>
          <w:sz w:val="24"/>
          <w:szCs w:val="24"/>
        </w:rPr>
      </w:pPr>
      <w:r w:rsidRPr="005774CD">
        <w:rPr>
          <w:b/>
          <w:bCs/>
          <w:sz w:val="24"/>
          <w:szCs w:val="24"/>
        </w:rPr>
        <w:t>Sincerely,</w:t>
      </w:r>
    </w:p>
    <w:p w14:paraId="76B048CE" w14:textId="77777777" w:rsidR="002E2074" w:rsidRPr="00C823B0" w:rsidRDefault="002E2074" w:rsidP="00462322">
      <w:pPr>
        <w:rPr>
          <w:color w:val="FF0000"/>
          <w:sz w:val="24"/>
          <w:szCs w:val="24"/>
        </w:rPr>
      </w:pPr>
    </w:p>
    <w:p w14:paraId="364BB624" w14:textId="4E5A76B6" w:rsidR="00C823B0" w:rsidRPr="00C823B0" w:rsidRDefault="00122B2B" w:rsidP="005774CD">
      <w:pPr>
        <w:ind w:left="72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7F89000D" wp14:editId="2ED6C98A">
            <wp:extent cx="1762125" cy="281491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46" cy="30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F24D" w14:textId="718A7224" w:rsidR="005774CD" w:rsidRDefault="005774CD" w:rsidP="005774CD">
      <w:pPr>
        <w:ind w:left="720"/>
        <w:rPr>
          <w:b/>
          <w:bCs/>
          <w:sz w:val="24"/>
          <w:szCs w:val="24"/>
        </w:rPr>
      </w:pPr>
      <w:r w:rsidRPr="005774CD">
        <w:rPr>
          <w:b/>
          <w:bCs/>
          <w:sz w:val="24"/>
          <w:szCs w:val="24"/>
        </w:rPr>
        <w:t>Conference Chair</w:t>
      </w:r>
    </w:p>
    <w:p w14:paraId="6749BF65" w14:textId="13406A53" w:rsidR="00D729E2" w:rsidRDefault="00D729E2" w:rsidP="005774CD">
      <w:pPr>
        <w:ind w:left="720"/>
        <w:rPr>
          <w:b/>
          <w:bCs/>
          <w:sz w:val="24"/>
          <w:szCs w:val="24"/>
        </w:rPr>
      </w:pPr>
    </w:p>
    <w:p w14:paraId="6376E4D6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6335D888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23C0BDBD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343BB774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71F9B507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13A2D039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681AC5CA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6622C13B" w14:textId="77777777" w:rsidR="005774CD" w:rsidRPr="005774CD" w:rsidRDefault="005774CD" w:rsidP="005774CD">
      <w:pPr>
        <w:ind w:left="720"/>
        <w:rPr>
          <w:sz w:val="24"/>
          <w:szCs w:val="24"/>
        </w:rPr>
      </w:pPr>
    </w:p>
    <w:p w14:paraId="5E5BCF05" w14:textId="77777777" w:rsidR="005774CD" w:rsidRPr="005774CD" w:rsidRDefault="005774CD" w:rsidP="005774CD">
      <w:pPr>
        <w:ind w:left="720"/>
      </w:pPr>
    </w:p>
    <w:p w14:paraId="0321E3D0" w14:textId="77777777" w:rsidR="005774CD" w:rsidRPr="005774CD" w:rsidRDefault="005774CD" w:rsidP="005774CD">
      <w:pPr>
        <w:ind w:left="720"/>
      </w:pPr>
    </w:p>
    <w:p w14:paraId="258677C3" w14:textId="462D52BE" w:rsidR="005774CD" w:rsidRPr="005774CD" w:rsidRDefault="005774CD" w:rsidP="005774CD">
      <w:pPr>
        <w:ind w:left="720"/>
        <w:rPr>
          <w:lang w:val="en-US"/>
        </w:rPr>
      </w:pPr>
    </w:p>
    <w:sectPr w:rsidR="005774CD" w:rsidRPr="005774CD" w:rsidSect="00F94C0E">
      <w:headerReference w:type="default" r:id="rId14"/>
      <w:pgSz w:w="11920" w:h="16845"/>
      <w:pgMar w:top="459" w:right="990" w:bottom="329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4BB0" w14:textId="77777777" w:rsidR="007A6439" w:rsidRDefault="007A6439" w:rsidP="00D47CC5">
      <w:r>
        <w:separator/>
      </w:r>
    </w:p>
  </w:endnote>
  <w:endnote w:type="continuationSeparator" w:id="0">
    <w:p w14:paraId="3FE62F8D" w14:textId="77777777" w:rsidR="007A6439" w:rsidRDefault="007A6439" w:rsidP="00D4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3E06" w14:textId="77777777" w:rsidR="007A6439" w:rsidRDefault="007A6439" w:rsidP="00D47CC5">
      <w:r>
        <w:separator/>
      </w:r>
    </w:p>
  </w:footnote>
  <w:footnote w:type="continuationSeparator" w:id="0">
    <w:p w14:paraId="3D28A33D" w14:textId="77777777" w:rsidR="007A6439" w:rsidRDefault="007A6439" w:rsidP="00D4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A160" w14:textId="0F68779B" w:rsidR="000E5850" w:rsidRPr="000E5850" w:rsidRDefault="000E5850">
    <w:pPr>
      <w:pStyle w:val="Header"/>
      <w:rPr>
        <w:b/>
        <w:bCs/>
      </w:rPr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23F2"/>
    <w:multiLevelType w:val="hybridMultilevel"/>
    <w:tmpl w:val="6DF012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E57FF"/>
    <w:multiLevelType w:val="hybridMultilevel"/>
    <w:tmpl w:val="2CB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A1D"/>
    <w:multiLevelType w:val="hybridMultilevel"/>
    <w:tmpl w:val="66C628B6"/>
    <w:lvl w:ilvl="0" w:tplc="267A6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64C52"/>
    <w:multiLevelType w:val="hybridMultilevel"/>
    <w:tmpl w:val="2DE4E2D0"/>
    <w:lvl w:ilvl="0" w:tplc="2264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5DB0"/>
    <w:multiLevelType w:val="hybridMultilevel"/>
    <w:tmpl w:val="0B201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2793D"/>
    <w:multiLevelType w:val="hybridMultilevel"/>
    <w:tmpl w:val="EC0887EE"/>
    <w:lvl w:ilvl="0" w:tplc="A538E914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7678374A"/>
    <w:multiLevelType w:val="hybridMultilevel"/>
    <w:tmpl w:val="BD0E48C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zU2MDS3NDUytzBR0lEKTi0uzszPAykwNKoFAHVmIOQtAAAA"/>
  </w:docVars>
  <w:rsids>
    <w:rsidRoot w:val="005774CD"/>
    <w:rsid w:val="0001278B"/>
    <w:rsid w:val="00026638"/>
    <w:rsid w:val="000464F2"/>
    <w:rsid w:val="00060A4D"/>
    <w:rsid w:val="000D4ED4"/>
    <w:rsid w:val="000E5850"/>
    <w:rsid w:val="000F7F07"/>
    <w:rsid w:val="00122B2B"/>
    <w:rsid w:val="001239E6"/>
    <w:rsid w:val="00170E70"/>
    <w:rsid w:val="001754A1"/>
    <w:rsid w:val="0017639C"/>
    <w:rsid w:val="00184D58"/>
    <w:rsid w:val="001A3A03"/>
    <w:rsid w:val="001B4050"/>
    <w:rsid w:val="002159A0"/>
    <w:rsid w:val="00223002"/>
    <w:rsid w:val="002E2074"/>
    <w:rsid w:val="002F4972"/>
    <w:rsid w:val="003278B7"/>
    <w:rsid w:val="00367F75"/>
    <w:rsid w:val="0038623F"/>
    <w:rsid w:val="003A0A79"/>
    <w:rsid w:val="003D6328"/>
    <w:rsid w:val="003D7CA7"/>
    <w:rsid w:val="003E1371"/>
    <w:rsid w:val="003E1920"/>
    <w:rsid w:val="00417192"/>
    <w:rsid w:val="00427AC2"/>
    <w:rsid w:val="00451EB3"/>
    <w:rsid w:val="00453084"/>
    <w:rsid w:val="00462322"/>
    <w:rsid w:val="00464CF3"/>
    <w:rsid w:val="0047243E"/>
    <w:rsid w:val="004A0D84"/>
    <w:rsid w:val="004F05F6"/>
    <w:rsid w:val="00500871"/>
    <w:rsid w:val="00521908"/>
    <w:rsid w:val="00565D7F"/>
    <w:rsid w:val="005761A8"/>
    <w:rsid w:val="005774CD"/>
    <w:rsid w:val="005B64E5"/>
    <w:rsid w:val="005D1CA4"/>
    <w:rsid w:val="00626823"/>
    <w:rsid w:val="00640BAB"/>
    <w:rsid w:val="00641077"/>
    <w:rsid w:val="00684518"/>
    <w:rsid w:val="00691465"/>
    <w:rsid w:val="006C354F"/>
    <w:rsid w:val="006D36B9"/>
    <w:rsid w:val="00724618"/>
    <w:rsid w:val="00784CEA"/>
    <w:rsid w:val="00785C69"/>
    <w:rsid w:val="007862D7"/>
    <w:rsid w:val="007A4AED"/>
    <w:rsid w:val="007A6439"/>
    <w:rsid w:val="007D438B"/>
    <w:rsid w:val="00807574"/>
    <w:rsid w:val="00810BCE"/>
    <w:rsid w:val="00815884"/>
    <w:rsid w:val="00835E32"/>
    <w:rsid w:val="00867941"/>
    <w:rsid w:val="008679FE"/>
    <w:rsid w:val="008A1D9B"/>
    <w:rsid w:val="008B7A45"/>
    <w:rsid w:val="008C1673"/>
    <w:rsid w:val="00902710"/>
    <w:rsid w:val="00930870"/>
    <w:rsid w:val="00940FFD"/>
    <w:rsid w:val="009523CB"/>
    <w:rsid w:val="00966750"/>
    <w:rsid w:val="00975997"/>
    <w:rsid w:val="00991911"/>
    <w:rsid w:val="00995CCB"/>
    <w:rsid w:val="00A22A24"/>
    <w:rsid w:val="00A60D28"/>
    <w:rsid w:val="00A82485"/>
    <w:rsid w:val="00A9155F"/>
    <w:rsid w:val="00AF69CE"/>
    <w:rsid w:val="00B13C4F"/>
    <w:rsid w:val="00B92CE6"/>
    <w:rsid w:val="00C02723"/>
    <w:rsid w:val="00C03583"/>
    <w:rsid w:val="00C659D3"/>
    <w:rsid w:val="00C75FFD"/>
    <w:rsid w:val="00C823B0"/>
    <w:rsid w:val="00CA591B"/>
    <w:rsid w:val="00D4026C"/>
    <w:rsid w:val="00D47CC5"/>
    <w:rsid w:val="00D729E2"/>
    <w:rsid w:val="00DB51BB"/>
    <w:rsid w:val="00DC2FD7"/>
    <w:rsid w:val="00E56057"/>
    <w:rsid w:val="00E71AA3"/>
    <w:rsid w:val="00E730CB"/>
    <w:rsid w:val="00EA4B64"/>
    <w:rsid w:val="00EC3E24"/>
    <w:rsid w:val="00EC4F19"/>
    <w:rsid w:val="00F02B74"/>
    <w:rsid w:val="00F34B39"/>
    <w:rsid w:val="00F81334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2554"/>
  <w15:docId w15:val="{E0E5729F-B87D-B949-8C2D-2A27A0CA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CD"/>
    <w:pPr>
      <w:spacing w:after="0" w:line="240" w:lineRule="auto"/>
    </w:pPr>
    <w:rPr>
      <w:rFonts w:ascii="Times New Roman" w:eastAsiaTheme="minorEastAsia" w:hAnsi="Times New Roman" w:cs="Times New Roman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4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ntstyle31">
    <w:name w:val="fontstyle31"/>
    <w:basedOn w:val="DefaultParagraphFont"/>
    <w:rsid w:val="005774CD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774C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C5"/>
    <w:rPr>
      <w:rFonts w:ascii="Times New Roman" w:eastAsiaTheme="minorEastAsia" w:hAnsi="Times New Roman" w:cs="Times New Roman"/>
      <w:lang w:val="en-TT" w:eastAsia="en-TT"/>
    </w:rPr>
  </w:style>
  <w:style w:type="paragraph" w:styleId="Footer">
    <w:name w:val="footer"/>
    <w:basedOn w:val="Normal"/>
    <w:link w:val="FooterChar"/>
    <w:uiPriority w:val="99"/>
    <w:unhideWhenUsed/>
    <w:rsid w:val="00D4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C5"/>
    <w:rPr>
      <w:rFonts w:ascii="Times New Roman" w:eastAsiaTheme="minorEastAsia" w:hAnsi="Times New Roman" w:cs="Times New Roman"/>
      <w:lang w:val="en-TT" w:eastAsia="en-TT"/>
    </w:rPr>
  </w:style>
  <w:style w:type="character" w:styleId="Emphasis">
    <w:name w:val="Emphasis"/>
    <w:basedOn w:val="DefaultParagraphFont"/>
    <w:uiPriority w:val="20"/>
    <w:qFormat/>
    <w:rsid w:val="003A0A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E"/>
    <w:rPr>
      <w:rFonts w:ascii="Segoe UI" w:eastAsiaTheme="minorEastAsia" w:hAnsi="Segoe UI" w:cs="Segoe UI"/>
      <w:sz w:val="18"/>
      <w:szCs w:val="18"/>
      <w:lang w:val="en-TT" w:eastAsia="en-TT"/>
    </w:rPr>
  </w:style>
  <w:style w:type="character" w:styleId="FollowedHyperlink">
    <w:name w:val="FollowedHyperlink"/>
    <w:basedOn w:val="DefaultParagraphFont"/>
    <w:uiPriority w:val="99"/>
    <w:semiHidden/>
    <w:unhideWhenUsed/>
    <w:rsid w:val="00012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pgoopta@hotmail.com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phagwafipc2021@gmail.com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l.facebook.com/l.php?u=http%3A%2F%2Fwww.ncictt.com%2F%3Ffbclid%3DIwAR2CqpV8MK04gv0D1NNyw6qZjzQSWQK5slHg5Z4xfBauyEm9jAVcQsCF_nU&amp;h=AT0n85pdb0kWRSYCmWaz4SAtXMu0wi6tXhLDTMN8LK6oEWsVTwxbERu_2Wah5kbFuca9Whs-85vDnDVyhV-Q-FbSN60hYicutSP5RQ3oVtVjnPMZwFuQQ3Fq0CeFESuNz2rNRIlZELMY7CpIaAg&amp;__tn__=%2Cd-UC%2CP-R&amp;c%5b0%5d=AT1LLlo7LImuW9ZrYzbE4ySrrBuqjMt0OcilHItBX3737wBIpwgrmZCQdn3PXUBsG6PWEmnMgu58u-SEqR8nAXeUGanFzQm1Pkqz6KJkhDvCULj_czdfLvPCyoYVTJY09fLCuHdB7W9RnmVK6p6h2BcuFR_y4MBrPmw4K_yKT-S61r5RwD1NyoLXZwYHkk7PKq_RLb-owB-LXnokTemvlu3O65et1po0HuvgYkesFctRG-UOStkWEcUc36PQ9bRsmvOndCS9ZA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phagwafipc2021@gmail.com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65D5-044A-4A1E-871B-1361B7EF4A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PRIMNATH GOOPTAR</dc:creator>
  <cp:lastModifiedBy>447534536708</cp:lastModifiedBy>
  <cp:revision>2</cp:revision>
  <dcterms:created xsi:type="dcterms:W3CDTF">2020-08-19T13:00:00Z</dcterms:created>
  <dcterms:modified xsi:type="dcterms:W3CDTF">2020-08-19T13:00:00Z</dcterms:modified>
</cp:coreProperties>
</file>